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3960" w:rsidRDefault="009C3CDC">
      <w:pPr>
        <w:autoSpaceDE w:val="0"/>
      </w:pPr>
      <w:r>
        <w:rPr>
          <w:rFonts w:ascii="Arial" w:hAnsi="Arial" w:cs="Arial"/>
          <w:noProof/>
          <w:color w:val="000000"/>
          <w:sz w:val="18"/>
          <w:szCs w:val="18"/>
          <w:lang w:eastAsia="de-DE"/>
        </w:rPr>
        <w:drawing>
          <wp:inline distT="0" distB="0" distL="0" distR="0">
            <wp:extent cx="2471696" cy="823755"/>
            <wp:effectExtent l="0" t="0" r="4804" b="0"/>
            <wp:docPr id="1" name="Grafik 1" descr="C:\Users\ksenija\Desktop\IR Unna\LOGO  NEU\integrationsrat kreisstadt rgb 10x3cm 300dpi.tif"/>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rcRect/>
                    <a:stretch>
                      <a:fillRect/>
                    </a:stretch>
                  </pic:blipFill>
                  <pic:spPr>
                    <a:xfrm>
                      <a:off x="0" y="0"/>
                      <a:ext cx="2471696" cy="823755"/>
                    </a:xfrm>
                    <a:prstGeom prst="rect">
                      <a:avLst/>
                    </a:prstGeom>
                    <a:noFill/>
                    <a:ln>
                      <a:noFill/>
                      <a:prstDash/>
                    </a:ln>
                  </pic:spPr>
                </pic:pic>
              </a:graphicData>
            </a:graphic>
          </wp:inline>
        </w:drawing>
      </w:r>
      <w:r>
        <w:rPr>
          <w:rFonts w:ascii="Arial" w:hAnsi="Arial" w:cs="Arial"/>
          <w:color w:val="000000"/>
          <w:sz w:val="18"/>
          <w:szCs w:val="18"/>
        </w:rPr>
        <w:t xml:space="preserve"> </w:t>
      </w:r>
    </w:p>
    <w:p w:rsidR="00E53960" w:rsidRDefault="00E53960">
      <w:pPr>
        <w:autoSpaceDE w:val="0"/>
        <w:rPr>
          <w:rFonts w:ascii="Arial" w:hAnsi="Arial" w:cs="Arial"/>
          <w:color w:val="000000"/>
          <w:sz w:val="18"/>
          <w:szCs w:val="18"/>
        </w:rPr>
      </w:pPr>
    </w:p>
    <w:p w:rsidR="00E53960" w:rsidRDefault="009C3CDC">
      <w:pPr>
        <w:autoSpaceDE w:val="0"/>
        <w:jc w:val="right"/>
        <w:rPr>
          <w:rFonts w:ascii="Arial" w:hAnsi="Arial" w:cs="Arial"/>
          <w:color w:val="000000"/>
          <w:sz w:val="18"/>
          <w:szCs w:val="18"/>
        </w:rPr>
      </w:pPr>
      <w:r>
        <w:rPr>
          <w:rFonts w:ascii="Arial" w:hAnsi="Arial" w:cs="Arial"/>
          <w:color w:val="000000"/>
          <w:sz w:val="18"/>
          <w:szCs w:val="18"/>
        </w:rPr>
        <w:t xml:space="preserve">Rathaus, Rathausplatz 1, 59423 Unna </w:t>
      </w:r>
    </w:p>
    <w:p w:rsidR="00E53960" w:rsidRDefault="009C3CDC">
      <w:pPr>
        <w:autoSpaceDE w:val="0"/>
        <w:jc w:val="right"/>
        <w:rPr>
          <w:rFonts w:ascii="Arial" w:hAnsi="Arial" w:cs="Arial"/>
          <w:color w:val="000000"/>
          <w:sz w:val="18"/>
          <w:szCs w:val="18"/>
        </w:rPr>
      </w:pPr>
      <w:r>
        <w:rPr>
          <w:rFonts w:ascii="Arial" w:hAnsi="Arial" w:cs="Arial"/>
          <w:color w:val="000000"/>
          <w:sz w:val="18"/>
          <w:szCs w:val="18"/>
        </w:rPr>
        <w:t xml:space="preserve">2. Etage, Zimmer 219 </w:t>
      </w:r>
    </w:p>
    <w:p w:rsidR="00E53960" w:rsidRDefault="009C3CDC">
      <w:pPr>
        <w:autoSpaceDE w:val="0"/>
        <w:jc w:val="right"/>
        <w:rPr>
          <w:rFonts w:ascii="Arial" w:hAnsi="Arial" w:cs="Arial"/>
          <w:color w:val="000000"/>
          <w:sz w:val="18"/>
          <w:szCs w:val="18"/>
          <w:lang w:val="en-US"/>
        </w:rPr>
      </w:pPr>
      <w:r>
        <w:rPr>
          <w:rFonts w:ascii="Arial" w:hAnsi="Arial" w:cs="Arial"/>
          <w:color w:val="000000"/>
          <w:sz w:val="18"/>
          <w:szCs w:val="18"/>
          <w:lang w:val="en-US"/>
        </w:rPr>
        <w:t xml:space="preserve">Tel.: 02303/103-607 </w:t>
      </w:r>
    </w:p>
    <w:p w:rsidR="00E53960" w:rsidRDefault="009C3CDC">
      <w:pPr>
        <w:pStyle w:val="Default"/>
        <w:jc w:val="right"/>
      </w:pPr>
      <w:r>
        <w:rPr>
          <w:sz w:val="18"/>
          <w:szCs w:val="18"/>
          <w:lang w:val="en-US"/>
        </w:rPr>
        <w:t xml:space="preserve">Email: </w:t>
      </w:r>
      <w:hyperlink r:id="rId7" w:history="1">
        <w:r>
          <w:rPr>
            <w:rStyle w:val="Hyperlink"/>
            <w:sz w:val="18"/>
            <w:szCs w:val="18"/>
            <w:lang w:val="en-US"/>
          </w:rPr>
          <w:t>Integrationsrat@stadt-unna.de</w:t>
        </w:r>
      </w:hyperlink>
    </w:p>
    <w:p w:rsidR="00E53960" w:rsidRDefault="00E53960">
      <w:pPr>
        <w:pStyle w:val="KeinLeerraum"/>
        <w:rPr>
          <w:rFonts w:ascii="Arial" w:hAnsi="Arial" w:cs="Arial"/>
        </w:rPr>
      </w:pPr>
    </w:p>
    <w:p w:rsidR="00E53960" w:rsidRDefault="009C3CDC">
      <w:pPr>
        <w:pStyle w:val="KeinLeerraum"/>
        <w:rPr>
          <w:rFonts w:cs="Calibri"/>
          <w:b/>
          <w:sz w:val="32"/>
          <w:szCs w:val="32"/>
        </w:rPr>
      </w:pPr>
      <w:r>
        <w:rPr>
          <w:rFonts w:cs="Calibri"/>
          <w:b/>
          <w:sz w:val="32"/>
          <w:szCs w:val="32"/>
        </w:rPr>
        <w:t>Pressemitteilung</w:t>
      </w:r>
    </w:p>
    <w:p w:rsidR="00E53960" w:rsidRDefault="00E53960">
      <w:pPr>
        <w:rPr>
          <w:rFonts w:ascii="Arial" w:hAnsi="Arial" w:cs="Arial"/>
        </w:rPr>
      </w:pPr>
    </w:p>
    <w:p w:rsidR="00E53960" w:rsidRDefault="009C3CDC">
      <w:pPr>
        <w:pStyle w:val="Default"/>
      </w:pPr>
      <w:r>
        <w:rPr>
          <w:rFonts w:ascii="Calibri" w:hAnsi="Calibri" w:cs="Calibri"/>
        </w:rPr>
        <w:t xml:space="preserve">Der Krieg in der Ukraine </w:t>
      </w:r>
      <w:r>
        <w:rPr>
          <w:rFonts w:ascii="Calibri" w:hAnsi="Calibri" w:cs="Calibri"/>
        </w:rPr>
        <w:t>hat bereits tausende Todesopfer gefordert. Die Menschen in der Ukraine sind tödlicher Gewalt ausgesetzt, viele haben ihr zu H</w:t>
      </w:r>
      <w:r>
        <w:rPr>
          <w:rFonts w:ascii="Calibri" w:hAnsi="Calibri" w:cs="Calibri"/>
        </w:rPr>
        <w:t>ause, ihre Sicherheit, ihre Angehörigen verloren. Dass die Ukraine von Russland angegrif</w:t>
      </w:r>
      <w:r>
        <w:rPr>
          <w:rFonts w:ascii="Calibri" w:hAnsi="Calibri" w:cs="Calibri"/>
        </w:rPr>
        <w:t xml:space="preserve">fen wurde, dass der Krieg in Europa, in der Nähe geführt wird, sorgt bei der Bevölkerung Deutschlands für Angst, Ohnmacht und Wut. Viele Menschen solidarisieren sich mit der Ukraine und wir erleben erneut eine große Bereitschaft unserer Zivilgesellschaft, </w:t>
      </w:r>
      <w:r>
        <w:rPr>
          <w:rFonts w:ascii="Calibri" w:hAnsi="Calibri" w:cs="Calibri"/>
        </w:rPr>
        <w:t xml:space="preserve">Flüchtende aufzunehmen und zu helfen. </w:t>
      </w:r>
      <w:r>
        <w:rPr>
          <w:rFonts w:ascii="Calibri" w:hAnsi="Calibri" w:cs="Calibri"/>
        </w:rPr>
        <w:br/>
      </w:r>
      <w:r>
        <w:rPr>
          <w:rFonts w:ascii="Calibri" w:hAnsi="Calibri" w:cs="Calibri"/>
        </w:rPr>
        <w:t xml:space="preserve">„Ich freue mich über die zahlreichen Friedensdemonstrationen und die Hilfsangebote für Flüchtende aus der Ukraine“, sagt Ksenija </w:t>
      </w:r>
      <w:proofErr w:type="spellStart"/>
      <w:r>
        <w:rPr>
          <w:rFonts w:ascii="Calibri" w:hAnsi="Calibri" w:cs="Calibri"/>
        </w:rPr>
        <w:t>Sakelšek</w:t>
      </w:r>
      <w:proofErr w:type="spellEnd"/>
      <w:r>
        <w:rPr>
          <w:rFonts w:ascii="Calibri" w:hAnsi="Calibri" w:cs="Calibri"/>
        </w:rPr>
        <w:t xml:space="preserve">, Vorsitzende des Integrationsrates der Kreisstadt Unna. „Wir dürfen uns jedoch </w:t>
      </w:r>
      <w:r>
        <w:rPr>
          <w:rFonts w:ascii="Calibri" w:hAnsi="Calibri" w:cs="Calibri"/>
        </w:rPr>
        <w:t>nicht zu kopflosen Reaktionen hinreißen lassen. Vor allem darf sich die Wut der Menschen (mit und ohne internationale) Familiengeschichte keinesfalls gegen Menschen mit russischen Wurzeln richten, die in Deutschland leben und keinerlei Verantwortung für de</w:t>
      </w:r>
      <w:r>
        <w:rPr>
          <w:rFonts w:ascii="Calibri" w:hAnsi="Calibri" w:cs="Calibri"/>
        </w:rPr>
        <w:t>n russischen Angriffskrieg tragen!“ Viele russischstämmige Menschen in Deutschland verurteilen den Krieg und demonstrieren Seite an Seite mit Ukrainerinnen und Ukrainern für das sofortige Ende des Angriffes.</w:t>
      </w:r>
      <w:r>
        <w:rPr>
          <w:rFonts w:ascii="Calibri" w:hAnsi="Calibri" w:cs="Calibri"/>
        </w:rPr>
        <w:br/>
      </w:r>
      <w:r>
        <w:rPr>
          <w:rFonts w:ascii="Calibri" w:hAnsi="Calibri" w:cs="Calibri"/>
        </w:rPr>
        <w:t xml:space="preserve">Bedauerlicherweise erreichen uns Meldungen nach </w:t>
      </w:r>
      <w:r>
        <w:rPr>
          <w:rFonts w:ascii="Calibri" w:hAnsi="Calibri" w:cs="Calibri"/>
        </w:rPr>
        <w:t>denen Menschen russischer Herkunft offen angefeindet werden. Besonders fassungslos machen uns dabei Berichte über Angriffe auf Kinder. Keinesfalls dürfen Feindbilder geschaffen und Menschen aufgrund ihrer Herkunft zum Sündenbock und zur Zielscheibe gemacht</w:t>
      </w:r>
      <w:r>
        <w:rPr>
          <w:rFonts w:ascii="Calibri" w:hAnsi="Calibri" w:cs="Calibri"/>
        </w:rPr>
        <w:t xml:space="preserve"> werden! Hier tragen Politik und Medien, aber auch die gesamte Bevölkerung Verantwortung.</w:t>
      </w:r>
      <w:r>
        <w:rPr>
          <w:rFonts w:ascii="Calibri" w:hAnsi="Calibri" w:cs="Calibri"/>
        </w:rPr>
        <w:br/>
      </w:r>
      <w:r>
        <w:rPr>
          <w:rFonts w:ascii="Calibri" w:hAnsi="Calibri" w:cs="Calibri"/>
        </w:rPr>
        <w:t xml:space="preserve">Es gilt nun besonnen zu bleiben und zusammenzuhalten: Die Zivilbevölkerung in der Ukraine muss humanitäre Hilfe erhalten und Flüchtende aus dem Kriegsgebiet müssen – </w:t>
      </w:r>
      <w:r>
        <w:rPr>
          <w:rFonts w:ascii="Calibri" w:hAnsi="Calibri" w:cs="Calibri"/>
        </w:rPr>
        <w:t>ungeachtet ihrer Staatsangehörigkeit – unkompliziert aufgenommen werden. Das gilt selbstverständlich für alle Menschenweltweit, die aus Kriegs- und Krisengebieten fliehen. Der Integrationsrat der Kreisstadt Unna stellt sich mit aller Deutlichkeit gegen die</w:t>
      </w:r>
      <w:r>
        <w:rPr>
          <w:rFonts w:ascii="Calibri" w:hAnsi="Calibri" w:cs="Calibri"/>
        </w:rPr>
        <w:t xml:space="preserve"> Kategorisierung von Schutzsuchenden nach erster und zweiter Klasse.</w:t>
      </w:r>
      <w:r>
        <w:rPr>
          <w:rFonts w:ascii="Calibri" w:hAnsi="Calibri" w:cs="Calibri"/>
        </w:rPr>
        <w:br/>
      </w:r>
      <w:r>
        <w:rPr>
          <w:rFonts w:ascii="Calibri" w:hAnsi="Calibri" w:cs="Calibri"/>
        </w:rPr>
        <w:t>Wir fühlen mit den Opfern des Krieges und hoffen, dass bald wieder Frieden hergestellt wird.</w:t>
      </w:r>
      <w:bookmarkStart w:id="0" w:name="_GoBack"/>
      <w:bookmarkEnd w:id="0"/>
    </w:p>
    <w:p w:rsidR="00E53960" w:rsidRDefault="00E53960">
      <w:pPr>
        <w:pStyle w:val="KeinLeerraum"/>
        <w:rPr>
          <w:rFonts w:cs="Calibri"/>
          <w:sz w:val="24"/>
          <w:szCs w:val="24"/>
        </w:rPr>
      </w:pPr>
    </w:p>
    <w:p w:rsidR="00E53960" w:rsidRDefault="009C3CDC">
      <w:pPr>
        <w:pStyle w:val="Default"/>
        <w:rPr>
          <w:rFonts w:ascii="Calibri" w:hAnsi="Calibri" w:cs="Calibri"/>
        </w:rPr>
      </w:pPr>
      <w:r>
        <w:rPr>
          <w:rFonts w:ascii="Calibri" w:hAnsi="Calibri" w:cs="Calibri"/>
        </w:rPr>
        <w:t>Integrationsrat der Kreisstadt Unna</w:t>
      </w:r>
    </w:p>
    <w:p w:rsidR="00E53960" w:rsidRDefault="009C3CDC">
      <w:pPr>
        <w:pStyle w:val="Default"/>
        <w:rPr>
          <w:rFonts w:ascii="Calibri" w:hAnsi="Calibri" w:cs="Calibri"/>
        </w:rPr>
      </w:pPr>
      <w:r>
        <w:rPr>
          <w:rFonts w:ascii="Calibri" w:hAnsi="Calibri" w:cs="Calibri"/>
        </w:rPr>
        <w:t>Vorsitzende</w:t>
      </w:r>
    </w:p>
    <w:p w:rsidR="00E53960" w:rsidRDefault="009C3CDC">
      <w:pPr>
        <w:pStyle w:val="Default"/>
        <w:rPr>
          <w:rFonts w:ascii="Calibri" w:hAnsi="Calibri" w:cs="Calibri"/>
        </w:rPr>
      </w:pPr>
      <w:r>
        <w:rPr>
          <w:rFonts w:ascii="Calibri" w:hAnsi="Calibri" w:cs="Calibri"/>
        </w:rPr>
        <w:t xml:space="preserve">Ksenija </w:t>
      </w:r>
      <w:proofErr w:type="spellStart"/>
      <w:r>
        <w:rPr>
          <w:rFonts w:ascii="Calibri" w:hAnsi="Calibri" w:cs="Calibri"/>
        </w:rPr>
        <w:t>Sakelšek</w:t>
      </w:r>
      <w:proofErr w:type="spellEnd"/>
      <w:r>
        <w:rPr>
          <w:rFonts w:ascii="Calibri" w:hAnsi="Calibri" w:cs="Calibri"/>
        </w:rPr>
        <w:t xml:space="preserve"> </w:t>
      </w:r>
    </w:p>
    <w:p w:rsidR="00E53960" w:rsidRDefault="00E53960">
      <w:pPr>
        <w:pStyle w:val="Default"/>
        <w:rPr>
          <w:rFonts w:ascii="Calibri" w:hAnsi="Calibri" w:cs="Calibri"/>
        </w:rPr>
      </w:pPr>
    </w:p>
    <w:p w:rsidR="00E53960" w:rsidRDefault="00E53960">
      <w:pPr>
        <w:pStyle w:val="KeinLeerraum"/>
        <w:rPr>
          <w:rFonts w:ascii="Arial" w:hAnsi="Arial" w:cs="Arial"/>
          <w:color w:val="2F2F2F"/>
          <w:sz w:val="29"/>
          <w:szCs w:val="29"/>
          <w:shd w:val="clear" w:color="auto" w:fill="FFFFFF"/>
        </w:rPr>
      </w:pPr>
    </w:p>
    <w:sectPr w:rsidR="00E53960">
      <w:pgSz w:w="11906" w:h="16838"/>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9C3CDC">
      <w:r>
        <w:separator/>
      </w:r>
    </w:p>
  </w:endnote>
  <w:endnote w:type="continuationSeparator" w:id="0">
    <w:p w:rsidR="00000000" w:rsidRDefault="009C3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9C3CDC">
      <w:r>
        <w:rPr>
          <w:color w:val="000000"/>
        </w:rPr>
        <w:separator/>
      </w:r>
    </w:p>
  </w:footnote>
  <w:footnote w:type="continuationSeparator" w:id="0">
    <w:p w:rsidR="00000000" w:rsidRDefault="009C3C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E53960"/>
    <w:rsid w:val="009C3CDC"/>
    <w:rsid w:val="00E53960"/>
    <w:rsid w:val="00FB303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07B2F"/>
  <w15:docId w15:val="{9701B429-8B2A-42AD-B996-27FAA965D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de-DE"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pPr>
      <w:suppressAutoHyphens/>
      <w:spacing w:after="0" w:line="240" w:lineRule="auto"/>
    </w:pPr>
    <w:rPr>
      <w:rFonts w:ascii="Times New Roman" w:eastAsia="SimSun" w:hAnsi="Times New Roman"/>
      <w:sz w:val="24"/>
      <w:szCs w:val="24"/>
      <w:lang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pPr>
      <w:suppressAutoHyphens/>
      <w:autoSpaceDE w:val="0"/>
      <w:spacing w:after="0" w:line="240" w:lineRule="auto"/>
    </w:pPr>
    <w:rPr>
      <w:rFonts w:ascii="Arial" w:eastAsia="SimSun" w:hAnsi="Arial" w:cs="Arial"/>
      <w:color w:val="000000"/>
      <w:sz w:val="24"/>
      <w:szCs w:val="24"/>
      <w:lang w:eastAsia="zh-CN"/>
    </w:rPr>
  </w:style>
  <w:style w:type="paragraph" w:styleId="KeinLeerraum">
    <w:name w:val="No Spacing"/>
    <w:pPr>
      <w:suppressAutoHyphens/>
      <w:spacing w:after="0" w:line="240" w:lineRule="auto"/>
    </w:pPr>
  </w:style>
  <w:style w:type="paragraph" w:styleId="Sprechblasentext">
    <w:name w:val="Balloon Text"/>
    <w:basedOn w:val="Standard"/>
    <w:rPr>
      <w:rFonts w:ascii="Tahoma" w:hAnsi="Tahoma" w:cs="Tahoma"/>
      <w:sz w:val="16"/>
      <w:szCs w:val="16"/>
    </w:rPr>
  </w:style>
  <w:style w:type="character" w:customStyle="1" w:styleId="SprechblasentextZchn">
    <w:name w:val="Sprechblasentext Zchn"/>
    <w:basedOn w:val="Absatz-Standardschriftart"/>
    <w:rPr>
      <w:rFonts w:ascii="Tahoma" w:eastAsia="SimSun" w:hAnsi="Tahoma" w:cs="Tahoma"/>
      <w:sz w:val="16"/>
      <w:szCs w:val="16"/>
      <w:lang w:eastAsia="zh-CN"/>
    </w:rPr>
  </w:style>
  <w:style w:type="character" w:styleId="Hyperlink">
    <w:name w:val="Hyperlink"/>
    <w:basedOn w:val="Absatz-Standardschriftar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Integrationsrat@stadt-unna.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336</Words>
  <Characters>2119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ksenija</dc:creator>
  <cp:lastModifiedBy>Grams, Melanie</cp:lastModifiedBy>
  <cp:revision>3</cp:revision>
  <dcterms:created xsi:type="dcterms:W3CDTF">2022-03-22T12:01:00Z</dcterms:created>
  <dcterms:modified xsi:type="dcterms:W3CDTF">2022-03-22T12:05:00Z</dcterms:modified>
</cp:coreProperties>
</file>