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7FC3A" w14:textId="035BE2D3" w:rsidR="00DC4126" w:rsidRDefault="000D0538" w:rsidP="00DC4126">
      <w:pPr>
        <w:pStyle w:val="berschrift1"/>
        <w:spacing w:before="0" w:after="0"/>
        <w:rPr>
          <w:sz w:val="24"/>
          <w:szCs w:val="24"/>
        </w:rPr>
      </w:pPr>
      <w:r>
        <w:rPr>
          <w:sz w:val="24"/>
          <w:szCs w:val="24"/>
        </w:rPr>
        <w:t>1</w:t>
      </w:r>
      <w:r w:rsidR="006E5ED3">
        <w:rPr>
          <w:sz w:val="24"/>
          <w:szCs w:val="24"/>
        </w:rPr>
        <w:t>7</w:t>
      </w:r>
      <w:r w:rsidR="00DC4126">
        <w:rPr>
          <w:sz w:val="24"/>
          <w:szCs w:val="24"/>
        </w:rPr>
        <w:t xml:space="preserve">. </w:t>
      </w:r>
      <w:r w:rsidR="00A01C90">
        <w:rPr>
          <w:sz w:val="24"/>
          <w:szCs w:val="24"/>
        </w:rPr>
        <w:t>April</w:t>
      </w:r>
      <w:r w:rsidR="00DC4126">
        <w:rPr>
          <w:sz w:val="24"/>
          <w:szCs w:val="24"/>
        </w:rPr>
        <w:t xml:space="preserve"> 2025</w:t>
      </w:r>
    </w:p>
    <w:p w14:paraId="0915C1DF" w14:textId="77777777" w:rsidR="00DC4126" w:rsidRPr="00CF67C1" w:rsidRDefault="00DC4126" w:rsidP="00DC4126">
      <w:pPr>
        <w:pStyle w:val="berschrift1"/>
        <w:spacing w:before="0" w:after="0"/>
        <w:rPr>
          <w:sz w:val="32"/>
          <w:szCs w:val="32"/>
        </w:rPr>
      </w:pPr>
      <w:r w:rsidRPr="00CF67C1">
        <w:rPr>
          <w:sz w:val="32"/>
          <w:szCs w:val="32"/>
        </w:rPr>
        <w:t>Pressemitteilung</w:t>
      </w:r>
    </w:p>
    <w:p w14:paraId="0ABA9F4C" w14:textId="77777777" w:rsidR="00DC4126" w:rsidRDefault="00DC4126" w:rsidP="00DC4126">
      <w:pPr>
        <w:pStyle w:val="berschrift1"/>
        <w:spacing w:before="0" w:after="0"/>
        <w:rPr>
          <w:sz w:val="24"/>
          <w:szCs w:val="24"/>
        </w:rPr>
      </w:pPr>
    </w:p>
    <w:p w14:paraId="5DBF31A9" w14:textId="77777777" w:rsidR="00DC4126" w:rsidRDefault="00DC4126" w:rsidP="00DC4126">
      <w:pPr>
        <w:pStyle w:val="berschrift1"/>
        <w:spacing w:before="0" w:after="0"/>
        <w:rPr>
          <w:sz w:val="24"/>
          <w:szCs w:val="24"/>
        </w:rPr>
      </w:pPr>
    </w:p>
    <w:p w14:paraId="6C06A0C1" w14:textId="37CE8E19" w:rsidR="00CF67C1" w:rsidRPr="00CF67C1" w:rsidRDefault="00A01C90" w:rsidP="00DC4126">
      <w:pPr>
        <w:pStyle w:val="berschrift1"/>
        <w:spacing w:before="0" w:after="0"/>
        <w:rPr>
          <w:b/>
          <w:bCs/>
          <w:sz w:val="36"/>
          <w:szCs w:val="36"/>
        </w:rPr>
      </w:pPr>
      <w:r w:rsidRPr="00932CD7">
        <w:rPr>
          <w:b/>
          <w:bCs/>
          <w:sz w:val="36"/>
          <w:szCs w:val="36"/>
        </w:rPr>
        <w:t>Die IGA 2027 öffnet die schönsten Revier-Gärten</w:t>
      </w:r>
      <w:r>
        <w:rPr>
          <w:b/>
          <w:bCs/>
          <w:sz w:val="36"/>
          <w:szCs w:val="36"/>
        </w:rPr>
        <w:t xml:space="preserve"> </w:t>
      </w:r>
      <w:r w:rsidR="00153FC9">
        <w:rPr>
          <w:b/>
          <w:bCs/>
          <w:sz w:val="36"/>
          <w:szCs w:val="36"/>
        </w:rPr>
        <w:t xml:space="preserve"> </w:t>
      </w:r>
    </w:p>
    <w:p w14:paraId="784C1B80" w14:textId="4F0E41F4" w:rsidR="00932CD7" w:rsidRPr="00932CD7" w:rsidRDefault="00932CD7" w:rsidP="00932CD7">
      <w:pPr>
        <w:rPr>
          <w:b/>
          <w:bCs/>
        </w:rPr>
      </w:pPr>
      <w:r w:rsidRPr="00932CD7">
        <w:rPr>
          <w:b/>
          <w:bCs/>
        </w:rPr>
        <w:t>Anmeldung für die „Offene Gartenpforte</w:t>
      </w:r>
      <w:r w:rsidR="009B2969">
        <w:rPr>
          <w:b/>
          <w:bCs/>
        </w:rPr>
        <w:t xml:space="preserve"> Ruhrgebiet</w:t>
      </w:r>
      <w:r w:rsidRPr="00932CD7">
        <w:rPr>
          <w:b/>
          <w:bCs/>
        </w:rPr>
        <w:t>“ startet</w:t>
      </w:r>
    </w:p>
    <w:p w14:paraId="57ECE57D" w14:textId="06372A50" w:rsidR="00DC4126" w:rsidRPr="00CF67C1" w:rsidRDefault="00DC4126" w:rsidP="00DC4126">
      <w:pPr>
        <w:pStyle w:val="berschrift1"/>
        <w:spacing w:before="0" w:after="0"/>
        <w:rPr>
          <w:b/>
          <w:bCs/>
          <w:sz w:val="24"/>
          <w:szCs w:val="24"/>
        </w:rPr>
      </w:pPr>
    </w:p>
    <w:p w14:paraId="2D35A719" w14:textId="270B2B6A" w:rsidR="00A01C90" w:rsidRPr="0017292F" w:rsidRDefault="00932CD7" w:rsidP="00A01C90">
      <w:pPr>
        <w:rPr>
          <w:b/>
          <w:bCs/>
        </w:rPr>
      </w:pPr>
      <w:r w:rsidRPr="00932CD7">
        <w:rPr>
          <w:b/>
          <w:bCs/>
        </w:rPr>
        <w:t xml:space="preserve">Ruhrgebiet. </w:t>
      </w:r>
      <w:r w:rsidR="00BA6A15">
        <w:rPr>
          <w:b/>
          <w:bCs/>
        </w:rPr>
        <w:t xml:space="preserve">Ein </w:t>
      </w:r>
      <w:r w:rsidR="00C76A99">
        <w:rPr>
          <w:b/>
          <w:bCs/>
        </w:rPr>
        <w:t xml:space="preserve">einziger </w:t>
      </w:r>
      <w:r w:rsidR="00BA6A15">
        <w:rPr>
          <w:b/>
          <w:bCs/>
        </w:rPr>
        <w:t xml:space="preserve">Tag – unzählige Gärten entdecken und erleben: </w:t>
      </w:r>
      <w:r w:rsidRPr="00932CD7">
        <w:rPr>
          <w:b/>
          <w:bCs/>
        </w:rPr>
        <w:t>Am „Tag der Offenen Gartenpforte“ zeigen seit langem vielerorts private Gartenbesitzer und -besitzerinnen ihre grün-bunten Refugien. Eine Premiere ist es, dass diese</w:t>
      </w:r>
      <w:r w:rsidR="00D958A9">
        <w:rPr>
          <w:b/>
          <w:bCs/>
        </w:rPr>
        <w:t>r</w:t>
      </w:r>
      <w:r w:rsidRPr="00932CD7">
        <w:rPr>
          <w:b/>
          <w:bCs/>
        </w:rPr>
        <w:t xml:space="preserve"> am 6. Juli 2025 erstmals gleichzeitig im gesamten Ruhrgebiet stattfindet. </w:t>
      </w:r>
      <w:r w:rsidR="00A01C90" w:rsidRPr="0017292F">
        <w:rPr>
          <w:b/>
          <w:bCs/>
        </w:rPr>
        <w:t xml:space="preserve">Von kleinen, intensiv gestalteten Stadtoasen über verwunschene Innenhöfe bis zu weitläufigen, naturbelassenen Anlagen, Gärten am Hang, Stauden-, Rosen- und Romantikgärten oder naturnahen Gärten </w:t>
      </w:r>
      <w:r w:rsidR="00750163" w:rsidRPr="0017292F">
        <w:rPr>
          <w:b/>
          <w:bCs/>
        </w:rPr>
        <w:t>kann</w:t>
      </w:r>
      <w:r w:rsidR="00A01C90" w:rsidRPr="0017292F">
        <w:rPr>
          <w:b/>
          <w:bCs/>
        </w:rPr>
        <w:t xml:space="preserve"> alles dabei</w:t>
      </w:r>
      <w:r w:rsidR="0017292F">
        <w:rPr>
          <w:b/>
          <w:bCs/>
        </w:rPr>
        <w:t xml:space="preserve"> </w:t>
      </w:r>
      <w:r w:rsidR="00750163" w:rsidRPr="0017292F">
        <w:rPr>
          <w:b/>
          <w:bCs/>
        </w:rPr>
        <w:t>sein</w:t>
      </w:r>
      <w:r w:rsidR="00A01C90" w:rsidRPr="0017292F">
        <w:rPr>
          <w:b/>
          <w:bCs/>
        </w:rPr>
        <w:t xml:space="preserve">. </w:t>
      </w:r>
    </w:p>
    <w:p w14:paraId="7E5842F2" w14:textId="77777777" w:rsidR="00A01C90" w:rsidRDefault="00A01C90" w:rsidP="00A01C90"/>
    <w:p w14:paraId="1B0D2817" w14:textId="051BD039" w:rsidR="00A01C90" w:rsidRDefault="00A01C90" w:rsidP="00A01C90">
      <w:r>
        <w:t>„Es ist das erste ruhrgebietsweite Veranstaltungsformat, das im Rahmen der IGA 2027 stattfindet”, freut sich Geschäftsführer Horst Fischer. „Neben den vielen anregenden und erholsamen Besuchen in den Gärten wird der Tag auch zur Vorfreude auf die IGA 2027 beitragen und noch mehr Menschen inspirieren, an einem grüneren und nachhaltigeren Ruhrgebiet mitzuwirken.“</w:t>
      </w:r>
    </w:p>
    <w:p w14:paraId="62C7BCAA" w14:textId="77777777" w:rsidR="00A01C90" w:rsidRDefault="00A01C90" w:rsidP="00A01C90"/>
    <w:p w14:paraId="239DBC72" w14:textId="77777777" w:rsidR="00A01C90" w:rsidRDefault="00A01C90" w:rsidP="00A01C90">
      <w:r>
        <w:t xml:space="preserve">Friederike Faas vom Team der IGA 2027-Mitmachebene MEIN GARTEN ergänzt: </w:t>
      </w:r>
    </w:p>
    <w:p w14:paraId="75533076" w14:textId="77777777" w:rsidR="00A01C90" w:rsidRDefault="00A01C90" w:rsidP="00A01C90">
      <w:r>
        <w:t>„Schon sehr früh und immer wieder haben sich Leute bei uns gemeldet, die sich mit großer Liebe ihrem Garten widmen, Freude daran haben, dieses Paradies auch anderen zu zeigen und damit Teil der IGA 2027 werden wollten. Wir haben diese Idee deshalb gern aufgegriffen und freuen uns sehr über die rege Beteiligung. So werden die Besonderheiten, die Vielfalt und Schönheit der privaten Gartenkultur im Ruhrgebiet für die Nachbarschaft und die ganze Region erlebbar.“</w:t>
      </w:r>
    </w:p>
    <w:p w14:paraId="137710E9" w14:textId="77777777" w:rsidR="00A01C90" w:rsidRDefault="00A01C90" w:rsidP="00A01C90"/>
    <w:p w14:paraId="549CEB32" w14:textId="5A129BE5" w:rsidR="00E23CEC" w:rsidRDefault="00C16ED2" w:rsidP="00A01C90">
      <w:r w:rsidRPr="00C16ED2">
        <w:t>Die Offene Gartenpforte Ruhr ist kein Wettbewerb. Der Garten muss auch keine bestimmten Kriterien erfüllen. Er sollte aber im Ruhrgebiet liegen</w:t>
      </w:r>
      <w:r w:rsidR="00E531FB">
        <w:t xml:space="preserve">, </w:t>
      </w:r>
      <w:r w:rsidRPr="00C16ED2">
        <w:t xml:space="preserve">mit </w:t>
      </w:r>
      <w:r w:rsidR="00C76A99">
        <w:t>„</w:t>
      </w:r>
      <w:r w:rsidRPr="00C16ED2">
        <w:t xml:space="preserve">Herzblut” angelegt </w:t>
      </w:r>
      <w:r w:rsidR="00E531FB">
        <w:t xml:space="preserve">sein </w:t>
      </w:r>
      <w:r w:rsidRPr="00C16ED2">
        <w:t>und genug Anschauungs- und Gesprächsstoff für eine gute halbe Stunde Besuch bieten.</w:t>
      </w:r>
      <w:r w:rsidR="00B96D89">
        <w:t xml:space="preserve"> </w:t>
      </w:r>
      <w:r w:rsidR="00B96D89" w:rsidRPr="00B96D89">
        <w:t>Es gibt keine Teilnahmegebühr, aber ein kleines Mitmach-Paket von der IGA 2027. Alle Gärten werden auf der Website der IGA 2027 veröffentlicht und auf einer interaktiven Karte verortet.</w:t>
      </w:r>
    </w:p>
    <w:p w14:paraId="17FA4796" w14:textId="77777777" w:rsidR="00E23CEC" w:rsidRDefault="00E23CEC" w:rsidP="00A01C90"/>
    <w:p w14:paraId="2EC3CE6A" w14:textId="214B3EBD" w:rsidR="00A01C90" w:rsidRDefault="00A01C90" w:rsidP="00A01C90">
      <w:r>
        <w:lastRenderedPageBreak/>
        <w:t xml:space="preserve">Wer sich mit seinem Garten beteiligen und so auch die IGA 2027 in den eigenen Garten holen möchte, kann sich ab jetzt anmelden unter: </w:t>
      </w:r>
    </w:p>
    <w:p w14:paraId="28D28469" w14:textId="77777777" w:rsidR="00A01C90" w:rsidRDefault="00A01C90" w:rsidP="00A01C90">
      <w:r>
        <w:t>https://www.meingarten.iga2027.ruhr/anmeldung-offene-gartenpforte/</w:t>
      </w:r>
    </w:p>
    <w:p w14:paraId="27733A17" w14:textId="77777777" w:rsidR="00A01C90" w:rsidRDefault="00A01C90" w:rsidP="00A01C90"/>
    <w:p w14:paraId="35D96F07" w14:textId="77777777" w:rsidR="007F2DA6" w:rsidRDefault="007F2DA6" w:rsidP="00A01C90"/>
    <w:p w14:paraId="31DA7F02" w14:textId="77777777" w:rsidR="00354283" w:rsidRPr="00354283" w:rsidRDefault="007F2DA6" w:rsidP="00A01C90">
      <w:pPr>
        <w:rPr>
          <w:b/>
          <w:bCs/>
        </w:rPr>
      </w:pPr>
      <w:r w:rsidRPr="00354283">
        <w:rPr>
          <w:b/>
          <w:bCs/>
        </w:rPr>
        <w:t xml:space="preserve">Bildtexte: </w:t>
      </w:r>
    </w:p>
    <w:p w14:paraId="1B623F88" w14:textId="7B7A4902" w:rsidR="007F2DA6" w:rsidRDefault="007F2DA6" w:rsidP="00A01C90">
      <w:r>
        <w:t xml:space="preserve">Während der Offenen Gartenpforte Ruhrgebiet </w:t>
      </w:r>
      <w:r w:rsidR="00DA5EC6">
        <w:t xml:space="preserve">am 6. Juli 2025 können Gartenfans </w:t>
      </w:r>
      <w:r w:rsidR="00354283">
        <w:t xml:space="preserve">sich austauschen und inspirieren lassen. </w:t>
      </w:r>
      <w:r w:rsidR="00083F97">
        <w:br/>
      </w:r>
      <w:r w:rsidR="00822B31">
        <w:rPr>
          <w:rFonts w:cstheme="minorHAnsi"/>
        </w:rPr>
        <w:t>©</w:t>
      </w:r>
      <w:r w:rsidR="00265E6C">
        <w:rPr>
          <w:rFonts w:cstheme="minorHAnsi"/>
        </w:rPr>
        <w:t>iStock-</w:t>
      </w:r>
      <w:proofErr w:type="spellStart"/>
      <w:r w:rsidR="00265E6C">
        <w:rPr>
          <w:rFonts w:cstheme="minorHAnsi"/>
        </w:rPr>
        <w:t>EnglischerGarten_JohnnyGreig</w:t>
      </w:r>
      <w:proofErr w:type="spellEnd"/>
    </w:p>
    <w:p w14:paraId="175CB72C" w14:textId="77777777" w:rsidR="00354283" w:rsidRDefault="00354283" w:rsidP="00A01C90"/>
    <w:p w14:paraId="2123DA4F" w14:textId="1D4FDE72" w:rsidR="00354283" w:rsidRDefault="00AD34BE" w:rsidP="00A01C90">
      <w:r>
        <w:t>Bei der Offenen Gartenpforte Ruhrgebiet am 6. Juli 2025</w:t>
      </w:r>
      <w:r w:rsidR="002F1A75">
        <w:t xml:space="preserve"> </w:t>
      </w:r>
      <w:r w:rsidR="00FC3484">
        <w:t xml:space="preserve">können Groß und Klein ihre </w:t>
      </w:r>
      <w:r w:rsidR="00540A1A">
        <w:t>Freude am Werkeln im Garten</w:t>
      </w:r>
      <w:r w:rsidR="0047764E">
        <w:t xml:space="preserve"> </w:t>
      </w:r>
      <w:r w:rsidR="00FC3484">
        <w:t>entdecken.</w:t>
      </w:r>
      <w:r w:rsidR="00125445">
        <w:t xml:space="preserve"> </w:t>
      </w:r>
      <w:r w:rsidR="00083F97">
        <w:br/>
      </w:r>
      <w:r w:rsidR="00822B31">
        <w:rPr>
          <w:rFonts w:cstheme="minorHAnsi"/>
        </w:rPr>
        <w:t>©</w:t>
      </w:r>
      <w:r w:rsidR="00083F97">
        <w:rPr>
          <w:rFonts w:cstheme="minorHAnsi"/>
        </w:rPr>
        <w:t>iStock-Offene Gartenpforte_IGA2027_sanjeri</w:t>
      </w:r>
    </w:p>
    <w:p w14:paraId="46750635" w14:textId="77777777" w:rsidR="00A01C90" w:rsidRDefault="00A01C90" w:rsidP="00A01C90"/>
    <w:p w14:paraId="3A452B6F" w14:textId="77777777" w:rsidR="00822B31" w:rsidRDefault="00822B31" w:rsidP="00A01C90"/>
    <w:p w14:paraId="397020C0" w14:textId="77777777" w:rsidR="00822B31" w:rsidRDefault="00822B31" w:rsidP="00A01C90"/>
    <w:p w14:paraId="0426DBD6" w14:textId="04CD4DAB" w:rsidR="00B96D89" w:rsidRPr="00A215DD" w:rsidRDefault="00B96D89" w:rsidP="00A01C90">
      <w:pPr>
        <w:rPr>
          <w:b/>
          <w:bCs/>
        </w:rPr>
      </w:pPr>
      <w:r w:rsidRPr="00A215DD">
        <w:rPr>
          <w:b/>
          <w:bCs/>
        </w:rPr>
        <w:t xml:space="preserve">Save </w:t>
      </w:r>
      <w:proofErr w:type="spellStart"/>
      <w:r w:rsidRPr="00A215DD">
        <w:rPr>
          <w:b/>
          <w:bCs/>
        </w:rPr>
        <w:t>the</w:t>
      </w:r>
      <w:proofErr w:type="spellEnd"/>
      <w:r w:rsidRPr="00A215DD">
        <w:rPr>
          <w:b/>
          <w:bCs/>
        </w:rPr>
        <w:t xml:space="preserve"> Date</w:t>
      </w:r>
    </w:p>
    <w:p w14:paraId="39C7B88B" w14:textId="4B51C819" w:rsidR="005A2CF6" w:rsidRDefault="009F1676" w:rsidP="00A01C90">
      <w:r>
        <w:t>26. Mai 2025</w:t>
      </w:r>
      <w:r w:rsidR="005A2CF6">
        <w:t>, 11 Uhr</w:t>
      </w:r>
    </w:p>
    <w:p w14:paraId="515013C8" w14:textId="47559266" w:rsidR="009F1676" w:rsidRDefault="005A16E3" w:rsidP="00A01C90">
      <w:r>
        <w:t xml:space="preserve">Pressetermin zur </w:t>
      </w:r>
      <w:r w:rsidR="009F1676">
        <w:t xml:space="preserve">Offene Gartenpforte </w:t>
      </w:r>
      <w:r w:rsidR="005F437B">
        <w:t xml:space="preserve">Ruhrgebiet </w:t>
      </w:r>
      <w:r>
        <w:t xml:space="preserve">Garrelt Duin, </w:t>
      </w:r>
      <w:r w:rsidR="009F1676">
        <w:t xml:space="preserve">Regionaldirektor </w:t>
      </w:r>
      <w:r>
        <w:t xml:space="preserve">des RVR in einem </w:t>
      </w:r>
      <w:r w:rsidR="001F4229">
        <w:t>der beteiligten Gärten</w:t>
      </w:r>
      <w:r>
        <w:t xml:space="preserve"> </w:t>
      </w:r>
    </w:p>
    <w:p w14:paraId="127C0203" w14:textId="77777777" w:rsidR="00A01C90" w:rsidRDefault="00A01C90" w:rsidP="00A01C90">
      <w:r>
        <w:t> </w:t>
      </w:r>
    </w:p>
    <w:p w14:paraId="6D86393E" w14:textId="77777777" w:rsidR="005F437B" w:rsidRDefault="005F437B" w:rsidP="000D50A1">
      <w:pPr>
        <w:pStyle w:val="berschrift1"/>
        <w:spacing w:before="0" w:after="0"/>
        <w:rPr>
          <w:b/>
          <w:bCs/>
          <w:sz w:val="24"/>
          <w:szCs w:val="24"/>
        </w:rPr>
      </w:pPr>
    </w:p>
    <w:p w14:paraId="70AA6A74" w14:textId="495F7131" w:rsidR="00D24FF3" w:rsidRPr="00D24FF3" w:rsidRDefault="00D24FF3" w:rsidP="000D50A1">
      <w:pPr>
        <w:pStyle w:val="berschrift1"/>
        <w:spacing w:before="0" w:after="0"/>
        <w:rPr>
          <w:b/>
          <w:bCs/>
          <w:sz w:val="24"/>
          <w:szCs w:val="24"/>
        </w:rPr>
      </w:pPr>
      <w:r w:rsidRPr="00D24FF3">
        <w:rPr>
          <w:b/>
          <w:bCs/>
          <w:sz w:val="24"/>
          <w:szCs w:val="24"/>
        </w:rPr>
        <w:t>Kontakt IGA 2027</w:t>
      </w:r>
      <w:r>
        <w:rPr>
          <w:b/>
          <w:bCs/>
          <w:sz w:val="24"/>
          <w:szCs w:val="24"/>
        </w:rPr>
        <w:t>:</w:t>
      </w:r>
    </w:p>
    <w:p w14:paraId="54C2E371" w14:textId="5CB363BC" w:rsidR="00D24FF3" w:rsidRPr="00D24FF3" w:rsidRDefault="00D24FF3" w:rsidP="000D50A1">
      <w:pPr>
        <w:pStyle w:val="berschrift1"/>
        <w:spacing w:before="0" w:after="0"/>
        <w:rPr>
          <w:sz w:val="24"/>
          <w:szCs w:val="24"/>
        </w:rPr>
      </w:pPr>
      <w:r w:rsidRPr="00D24FF3">
        <w:rPr>
          <w:sz w:val="24"/>
          <w:szCs w:val="24"/>
        </w:rPr>
        <w:t>Christoph Wüllner</w:t>
      </w:r>
    </w:p>
    <w:p w14:paraId="539C5744" w14:textId="77777777" w:rsidR="00D24FF3" w:rsidRPr="00D24FF3" w:rsidRDefault="00D24FF3" w:rsidP="000D50A1">
      <w:pPr>
        <w:pStyle w:val="berschrift1"/>
        <w:spacing w:before="0" w:after="0"/>
        <w:rPr>
          <w:sz w:val="24"/>
          <w:szCs w:val="24"/>
        </w:rPr>
      </w:pPr>
      <w:r w:rsidRPr="00D24FF3">
        <w:rPr>
          <w:sz w:val="24"/>
          <w:szCs w:val="24"/>
        </w:rPr>
        <w:t>c.wuellner@iga2027.ruhr</w:t>
      </w:r>
    </w:p>
    <w:p w14:paraId="4A737E0E" w14:textId="2FCCB727" w:rsidR="00DC4126" w:rsidRPr="00DC4126" w:rsidRDefault="00D24FF3" w:rsidP="000D50A1">
      <w:pPr>
        <w:pStyle w:val="berschrift1"/>
        <w:spacing w:before="0" w:after="0"/>
        <w:rPr>
          <w:sz w:val="24"/>
          <w:szCs w:val="24"/>
        </w:rPr>
      </w:pPr>
      <w:r w:rsidRPr="00D24FF3">
        <w:rPr>
          <w:sz w:val="24"/>
          <w:szCs w:val="24"/>
        </w:rPr>
        <w:t>Mobil: 0151 - 27747535</w:t>
      </w:r>
    </w:p>
    <w:p w14:paraId="40874202" w14:textId="77777777" w:rsidR="00D24FF3" w:rsidRPr="00D24FF3" w:rsidRDefault="00D24FF3" w:rsidP="000D50A1"/>
    <w:sectPr w:rsidR="00D24FF3" w:rsidRPr="00D24FF3">
      <w:headerReference w:type="even" r:id="rId6"/>
      <w:headerReference w:type="default" r:id="rId7"/>
      <w:footerReference w:type="even" r:id="rId8"/>
      <w:footerReference w:type="default" r:id="rId9"/>
      <w:headerReference w:type="first" r:id="rId10"/>
      <w:footerReference w:type="firs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98DED1" w14:textId="77777777" w:rsidR="004C3B9B" w:rsidRDefault="004C3B9B" w:rsidP="00DC4126">
      <w:r>
        <w:separator/>
      </w:r>
    </w:p>
  </w:endnote>
  <w:endnote w:type="continuationSeparator" w:id="0">
    <w:p w14:paraId="4E9E53BB" w14:textId="77777777" w:rsidR="004C3B9B" w:rsidRDefault="004C3B9B" w:rsidP="00DC41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3CD08" w14:textId="77777777" w:rsidR="0086748A" w:rsidRDefault="0086748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AA54B" w14:textId="77777777" w:rsidR="0086748A" w:rsidRDefault="0086748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1D280" w14:textId="77777777" w:rsidR="0086748A" w:rsidRDefault="0086748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B2E47" w14:textId="77777777" w:rsidR="004C3B9B" w:rsidRDefault="004C3B9B" w:rsidP="00DC4126">
      <w:r>
        <w:separator/>
      </w:r>
    </w:p>
  </w:footnote>
  <w:footnote w:type="continuationSeparator" w:id="0">
    <w:p w14:paraId="385D2A72" w14:textId="77777777" w:rsidR="004C3B9B" w:rsidRDefault="004C3B9B" w:rsidP="00DC41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63C29" w14:textId="77777777" w:rsidR="0086748A" w:rsidRDefault="0086748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752A9" w14:textId="00936831" w:rsidR="00DC4126" w:rsidRDefault="00DC4126">
    <w:pPr>
      <w:pStyle w:val="Kopfzeile"/>
    </w:pPr>
    <w:r>
      <w:rPr>
        <w:noProof/>
      </w:rPr>
      <w:drawing>
        <wp:inline distT="0" distB="0" distL="0" distR="0" wp14:anchorId="0B94FBE9" wp14:editId="5757D6EA">
          <wp:extent cx="5760720" cy="1854835"/>
          <wp:effectExtent l="0" t="0" r="0" b="0"/>
          <wp:docPr id="9" name="Grafik 8" descr="Ein Bild, das Text, Schrift, Screenshot, Grafiken enthält.&#10;&#10;KI-generierte Inhalte können fehlerhaft sein.">
            <a:extLst xmlns:a="http://schemas.openxmlformats.org/drawingml/2006/main">
              <a:ext uri="{FF2B5EF4-FFF2-40B4-BE49-F238E27FC236}">
                <a16:creationId xmlns:a16="http://schemas.microsoft.com/office/drawing/2014/main" id="{57C7576C-9184-0A04-F51E-62AEC5A5027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descr="Ein Bild, das Text, Schrift, Screenshot, Grafiken enthält.&#10;&#10;KI-generierte Inhalte können fehlerhaft sein.">
                    <a:extLst>
                      <a:ext uri="{FF2B5EF4-FFF2-40B4-BE49-F238E27FC236}">
                        <a16:creationId xmlns:a16="http://schemas.microsoft.com/office/drawing/2014/main" id="{57C7576C-9184-0A04-F51E-62AEC5A50278}"/>
                      </a:ext>
                    </a:extLst>
                  </pic:cNvPr>
                  <pic:cNvPicPr>
                    <a:picLocks noChangeAspect="1"/>
                  </pic:cNvPicPr>
                </pic:nvPicPr>
                <pic:blipFill>
                  <a:blip r:embed="rId1"/>
                  <a:stretch>
                    <a:fillRect/>
                  </a:stretch>
                </pic:blipFill>
                <pic:spPr>
                  <a:xfrm>
                    <a:off x="0" y="0"/>
                    <a:ext cx="5760720" cy="1854835"/>
                  </a:xfrm>
                  <a:prstGeom prst="rect">
                    <a:avLst/>
                  </a:prstGeom>
                </pic:spPr>
              </pic:pic>
            </a:graphicData>
          </a:graphic>
        </wp:inline>
      </w:drawing>
    </w:r>
  </w:p>
  <w:p w14:paraId="5F518438" w14:textId="77777777" w:rsidR="00DC4126" w:rsidRDefault="00DC4126">
    <w:pPr>
      <w:pStyle w:val="Kopfzeile"/>
    </w:pPr>
  </w:p>
  <w:p w14:paraId="1AD0029C" w14:textId="77777777" w:rsidR="00DC4126" w:rsidRDefault="00DC4126">
    <w:pPr>
      <w:pStyle w:val="Kopfzeile"/>
    </w:pPr>
  </w:p>
  <w:p w14:paraId="721BF501" w14:textId="77777777" w:rsidR="00DC4126" w:rsidRDefault="00DC4126">
    <w:pPr>
      <w:pStyle w:val="Kopfzeile"/>
    </w:pPr>
  </w:p>
  <w:p w14:paraId="341CECF4" w14:textId="77777777" w:rsidR="00DC4126" w:rsidRDefault="00DC412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3F739E" w14:textId="77777777" w:rsidR="0086748A" w:rsidRDefault="0086748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126"/>
    <w:rsid w:val="00003EA5"/>
    <w:rsid w:val="00083F97"/>
    <w:rsid w:val="000D0538"/>
    <w:rsid w:val="000D50A1"/>
    <w:rsid w:val="00125445"/>
    <w:rsid w:val="00153FC9"/>
    <w:rsid w:val="0016186B"/>
    <w:rsid w:val="0017292F"/>
    <w:rsid w:val="001B7AD9"/>
    <w:rsid w:val="001F4229"/>
    <w:rsid w:val="002437BA"/>
    <w:rsid w:val="002607EA"/>
    <w:rsid w:val="00265E6C"/>
    <w:rsid w:val="00267635"/>
    <w:rsid w:val="002C54DA"/>
    <w:rsid w:val="002F1A75"/>
    <w:rsid w:val="00354283"/>
    <w:rsid w:val="003D38CD"/>
    <w:rsid w:val="003D5F4C"/>
    <w:rsid w:val="0043337E"/>
    <w:rsid w:val="0047764E"/>
    <w:rsid w:val="004C3B9B"/>
    <w:rsid w:val="004C3FD3"/>
    <w:rsid w:val="00524657"/>
    <w:rsid w:val="00540A1A"/>
    <w:rsid w:val="00550C4B"/>
    <w:rsid w:val="00577D13"/>
    <w:rsid w:val="005A16E3"/>
    <w:rsid w:val="005A2CF6"/>
    <w:rsid w:val="005F437B"/>
    <w:rsid w:val="00631577"/>
    <w:rsid w:val="0065445D"/>
    <w:rsid w:val="006E5ED3"/>
    <w:rsid w:val="0071168A"/>
    <w:rsid w:val="00750163"/>
    <w:rsid w:val="007839D6"/>
    <w:rsid w:val="007D2C63"/>
    <w:rsid w:val="007E7D4C"/>
    <w:rsid w:val="007F2DA6"/>
    <w:rsid w:val="00822B31"/>
    <w:rsid w:val="0086748A"/>
    <w:rsid w:val="008B678A"/>
    <w:rsid w:val="008D5B1C"/>
    <w:rsid w:val="00913FE0"/>
    <w:rsid w:val="00932CD7"/>
    <w:rsid w:val="009706F5"/>
    <w:rsid w:val="009B2969"/>
    <w:rsid w:val="009B3524"/>
    <w:rsid w:val="009F0397"/>
    <w:rsid w:val="009F1676"/>
    <w:rsid w:val="00A01C90"/>
    <w:rsid w:val="00A215DD"/>
    <w:rsid w:val="00A86A1C"/>
    <w:rsid w:val="00A91E16"/>
    <w:rsid w:val="00AC65B4"/>
    <w:rsid w:val="00AD34BE"/>
    <w:rsid w:val="00B31277"/>
    <w:rsid w:val="00B92E2D"/>
    <w:rsid w:val="00B94FEF"/>
    <w:rsid w:val="00B96D89"/>
    <w:rsid w:val="00BA6A15"/>
    <w:rsid w:val="00BC4FA6"/>
    <w:rsid w:val="00C16ED2"/>
    <w:rsid w:val="00C76A99"/>
    <w:rsid w:val="00CF67C1"/>
    <w:rsid w:val="00D24FF3"/>
    <w:rsid w:val="00D958A9"/>
    <w:rsid w:val="00DA5EC6"/>
    <w:rsid w:val="00DC4126"/>
    <w:rsid w:val="00DC72CB"/>
    <w:rsid w:val="00E03BA4"/>
    <w:rsid w:val="00E06AFF"/>
    <w:rsid w:val="00E13782"/>
    <w:rsid w:val="00E158A2"/>
    <w:rsid w:val="00E23CEC"/>
    <w:rsid w:val="00E531FB"/>
    <w:rsid w:val="00E870A7"/>
    <w:rsid w:val="00EF3C3B"/>
    <w:rsid w:val="00F441CA"/>
    <w:rsid w:val="00F56448"/>
    <w:rsid w:val="00F639E7"/>
    <w:rsid w:val="00FC348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0B4344"/>
  <w15:chartTrackingRefBased/>
  <w15:docId w15:val="{B9283EAE-2794-42A3-A9B9-D92F45CBB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3337E"/>
  </w:style>
  <w:style w:type="paragraph" w:styleId="berschrift1">
    <w:name w:val="heading 1"/>
    <w:basedOn w:val="Standard"/>
    <w:next w:val="Standard"/>
    <w:link w:val="berschrift1Zchn"/>
    <w:uiPriority w:val="9"/>
    <w:qFormat/>
    <w:rsid w:val="00BC4FA6"/>
    <w:pPr>
      <w:keepNext/>
      <w:keepLines/>
      <w:spacing w:before="360" w:after="80"/>
      <w:outlineLvl w:val="0"/>
    </w:pPr>
    <w:rPr>
      <w:rFonts w:asciiTheme="majorHAnsi" w:eastAsiaTheme="majorEastAsia" w:hAnsiTheme="majorHAnsi" w:cstheme="majorBidi"/>
      <w:sz w:val="40"/>
      <w:szCs w:val="40"/>
    </w:rPr>
  </w:style>
  <w:style w:type="paragraph" w:styleId="berschrift2">
    <w:name w:val="heading 2"/>
    <w:basedOn w:val="Standard"/>
    <w:next w:val="Standard"/>
    <w:link w:val="berschrift2Zchn"/>
    <w:uiPriority w:val="9"/>
    <w:semiHidden/>
    <w:unhideWhenUsed/>
    <w:qFormat/>
    <w:rsid w:val="00BC4FA6"/>
    <w:pPr>
      <w:keepNext/>
      <w:keepLines/>
      <w:spacing w:before="160" w:after="80"/>
      <w:outlineLvl w:val="1"/>
    </w:pPr>
    <w:rPr>
      <w:rFonts w:asciiTheme="majorHAnsi" w:eastAsiaTheme="majorEastAsia" w:hAnsiTheme="majorHAnsi" w:cstheme="majorBidi"/>
      <w:sz w:val="32"/>
      <w:szCs w:val="32"/>
    </w:rPr>
  </w:style>
  <w:style w:type="paragraph" w:styleId="berschrift3">
    <w:name w:val="heading 3"/>
    <w:basedOn w:val="Standard"/>
    <w:next w:val="Standard"/>
    <w:link w:val="berschrift3Zchn"/>
    <w:uiPriority w:val="9"/>
    <w:semiHidden/>
    <w:unhideWhenUsed/>
    <w:qFormat/>
    <w:rsid w:val="0043337E"/>
    <w:pPr>
      <w:keepNext/>
      <w:keepLines/>
      <w:spacing w:before="160" w:after="80"/>
      <w:outlineLvl w:val="2"/>
    </w:pPr>
    <w:rPr>
      <w:rFonts w:eastAsiaTheme="majorEastAsia" w:cstheme="majorBidi"/>
      <w:color w:val="AB0033" w:themeColor="accent1" w:themeShade="BF"/>
      <w:sz w:val="28"/>
      <w:szCs w:val="28"/>
    </w:rPr>
  </w:style>
  <w:style w:type="paragraph" w:styleId="berschrift4">
    <w:name w:val="heading 4"/>
    <w:basedOn w:val="Standard"/>
    <w:next w:val="Standard"/>
    <w:link w:val="berschrift4Zchn"/>
    <w:uiPriority w:val="9"/>
    <w:semiHidden/>
    <w:unhideWhenUsed/>
    <w:qFormat/>
    <w:rsid w:val="0043337E"/>
    <w:pPr>
      <w:keepNext/>
      <w:keepLines/>
      <w:spacing w:before="80" w:after="40"/>
      <w:outlineLvl w:val="3"/>
    </w:pPr>
    <w:rPr>
      <w:rFonts w:eastAsiaTheme="majorEastAsia" w:cstheme="majorBidi"/>
      <w:i/>
      <w:iCs/>
      <w:color w:val="AB0033" w:themeColor="accent1" w:themeShade="BF"/>
    </w:rPr>
  </w:style>
  <w:style w:type="paragraph" w:styleId="berschrift5">
    <w:name w:val="heading 5"/>
    <w:basedOn w:val="Standard"/>
    <w:next w:val="Standard"/>
    <w:link w:val="berschrift5Zchn"/>
    <w:uiPriority w:val="9"/>
    <w:semiHidden/>
    <w:unhideWhenUsed/>
    <w:qFormat/>
    <w:rsid w:val="0043337E"/>
    <w:pPr>
      <w:keepNext/>
      <w:keepLines/>
      <w:spacing w:before="80" w:after="40"/>
      <w:outlineLvl w:val="4"/>
    </w:pPr>
    <w:rPr>
      <w:rFonts w:eastAsiaTheme="majorEastAsia" w:cstheme="majorBidi"/>
      <w:color w:val="AB0033" w:themeColor="accent1" w:themeShade="BF"/>
    </w:rPr>
  </w:style>
  <w:style w:type="paragraph" w:styleId="berschrift6">
    <w:name w:val="heading 6"/>
    <w:basedOn w:val="Standard"/>
    <w:next w:val="Standard"/>
    <w:link w:val="berschrift6Zchn"/>
    <w:uiPriority w:val="9"/>
    <w:semiHidden/>
    <w:unhideWhenUsed/>
    <w:qFormat/>
    <w:rsid w:val="0043337E"/>
    <w:pPr>
      <w:keepNext/>
      <w:keepLines/>
      <w:spacing w:before="40"/>
      <w:outlineLvl w:val="5"/>
    </w:pPr>
    <w:rPr>
      <w:rFonts w:eastAsiaTheme="majorEastAsia" w:cstheme="majorBidi"/>
      <w:i/>
      <w:iCs/>
      <w:color w:val="C40000" w:themeColor="text1" w:themeTint="A6"/>
    </w:rPr>
  </w:style>
  <w:style w:type="paragraph" w:styleId="berschrift7">
    <w:name w:val="heading 7"/>
    <w:basedOn w:val="Standard"/>
    <w:next w:val="Standard"/>
    <w:link w:val="berschrift7Zchn"/>
    <w:uiPriority w:val="9"/>
    <w:semiHidden/>
    <w:unhideWhenUsed/>
    <w:qFormat/>
    <w:rsid w:val="0043337E"/>
    <w:pPr>
      <w:keepNext/>
      <w:keepLines/>
      <w:spacing w:before="40"/>
      <w:outlineLvl w:val="6"/>
    </w:pPr>
    <w:rPr>
      <w:rFonts w:eastAsiaTheme="majorEastAsia" w:cstheme="majorBidi"/>
      <w:color w:val="C40000" w:themeColor="text1" w:themeTint="A6"/>
    </w:rPr>
  </w:style>
  <w:style w:type="paragraph" w:styleId="berschrift8">
    <w:name w:val="heading 8"/>
    <w:basedOn w:val="Standard"/>
    <w:next w:val="Standard"/>
    <w:link w:val="berschrift8Zchn"/>
    <w:uiPriority w:val="9"/>
    <w:semiHidden/>
    <w:unhideWhenUsed/>
    <w:qFormat/>
    <w:rsid w:val="0043337E"/>
    <w:pPr>
      <w:keepNext/>
      <w:keepLines/>
      <w:outlineLvl w:val="7"/>
    </w:pPr>
    <w:rPr>
      <w:rFonts w:eastAsiaTheme="majorEastAsia" w:cstheme="majorBidi"/>
      <w:i/>
      <w:iCs/>
      <w:color w:val="650000" w:themeColor="text1" w:themeTint="D8"/>
    </w:rPr>
  </w:style>
  <w:style w:type="paragraph" w:styleId="berschrift9">
    <w:name w:val="heading 9"/>
    <w:basedOn w:val="Standard"/>
    <w:next w:val="Standard"/>
    <w:link w:val="berschrift9Zchn"/>
    <w:uiPriority w:val="9"/>
    <w:semiHidden/>
    <w:unhideWhenUsed/>
    <w:qFormat/>
    <w:rsid w:val="0043337E"/>
    <w:pPr>
      <w:keepNext/>
      <w:keepLines/>
      <w:outlineLvl w:val="8"/>
    </w:pPr>
    <w:rPr>
      <w:rFonts w:eastAsiaTheme="majorEastAsia" w:cstheme="majorBidi"/>
      <w:color w:val="650000"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C4FA6"/>
    <w:rPr>
      <w:rFonts w:asciiTheme="majorHAnsi" w:eastAsiaTheme="majorEastAsia" w:hAnsiTheme="majorHAnsi" w:cstheme="majorBidi"/>
      <w:sz w:val="40"/>
      <w:szCs w:val="40"/>
    </w:rPr>
  </w:style>
  <w:style w:type="character" w:customStyle="1" w:styleId="berschrift2Zchn">
    <w:name w:val="Überschrift 2 Zchn"/>
    <w:basedOn w:val="Absatz-Standardschriftart"/>
    <w:link w:val="berschrift2"/>
    <w:uiPriority w:val="9"/>
    <w:semiHidden/>
    <w:rsid w:val="00BC4FA6"/>
    <w:rPr>
      <w:rFonts w:asciiTheme="majorHAnsi" w:eastAsiaTheme="majorEastAsia" w:hAnsiTheme="majorHAnsi" w:cstheme="majorBidi"/>
      <w:sz w:val="32"/>
      <w:szCs w:val="32"/>
    </w:rPr>
  </w:style>
  <w:style w:type="character" w:customStyle="1" w:styleId="berschrift3Zchn">
    <w:name w:val="Überschrift 3 Zchn"/>
    <w:basedOn w:val="Absatz-Standardschriftart"/>
    <w:link w:val="berschrift3"/>
    <w:uiPriority w:val="9"/>
    <w:semiHidden/>
    <w:rsid w:val="0043337E"/>
    <w:rPr>
      <w:rFonts w:eastAsiaTheme="majorEastAsia" w:cstheme="majorBidi"/>
      <w:color w:val="AB0033" w:themeColor="accent1" w:themeShade="BF"/>
      <w:sz w:val="28"/>
      <w:szCs w:val="28"/>
    </w:rPr>
  </w:style>
  <w:style w:type="character" w:customStyle="1" w:styleId="berschrift4Zchn">
    <w:name w:val="Überschrift 4 Zchn"/>
    <w:basedOn w:val="Absatz-Standardschriftart"/>
    <w:link w:val="berschrift4"/>
    <w:uiPriority w:val="9"/>
    <w:semiHidden/>
    <w:rsid w:val="0043337E"/>
    <w:rPr>
      <w:rFonts w:eastAsiaTheme="majorEastAsia" w:cstheme="majorBidi"/>
      <w:i/>
      <w:iCs/>
      <w:color w:val="AB0033" w:themeColor="accent1" w:themeShade="BF"/>
    </w:rPr>
  </w:style>
  <w:style w:type="character" w:customStyle="1" w:styleId="berschrift5Zchn">
    <w:name w:val="Überschrift 5 Zchn"/>
    <w:basedOn w:val="Absatz-Standardschriftart"/>
    <w:link w:val="berschrift5"/>
    <w:uiPriority w:val="9"/>
    <w:semiHidden/>
    <w:rsid w:val="0043337E"/>
    <w:rPr>
      <w:rFonts w:eastAsiaTheme="majorEastAsia" w:cstheme="majorBidi"/>
      <w:color w:val="AB0033" w:themeColor="accent1" w:themeShade="BF"/>
    </w:rPr>
  </w:style>
  <w:style w:type="character" w:customStyle="1" w:styleId="berschrift6Zchn">
    <w:name w:val="Überschrift 6 Zchn"/>
    <w:basedOn w:val="Absatz-Standardschriftart"/>
    <w:link w:val="berschrift6"/>
    <w:uiPriority w:val="9"/>
    <w:semiHidden/>
    <w:rsid w:val="0043337E"/>
    <w:rPr>
      <w:rFonts w:eastAsiaTheme="majorEastAsia" w:cstheme="majorBidi"/>
      <w:i/>
      <w:iCs/>
      <w:color w:val="C40000" w:themeColor="text1" w:themeTint="A6"/>
    </w:rPr>
  </w:style>
  <w:style w:type="character" w:customStyle="1" w:styleId="berschrift7Zchn">
    <w:name w:val="Überschrift 7 Zchn"/>
    <w:basedOn w:val="Absatz-Standardschriftart"/>
    <w:link w:val="berschrift7"/>
    <w:uiPriority w:val="9"/>
    <w:semiHidden/>
    <w:rsid w:val="0043337E"/>
    <w:rPr>
      <w:rFonts w:eastAsiaTheme="majorEastAsia" w:cstheme="majorBidi"/>
      <w:color w:val="C40000" w:themeColor="text1" w:themeTint="A6"/>
    </w:rPr>
  </w:style>
  <w:style w:type="character" w:customStyle="1" w:styleId="berschrift8Zchn">
    <w:name w:val="Überschrift 8 Zchn"/>
    <w:basedOn w:val="Absatz-Standardschriftart"/>
    <w:link w:val="berschrift8"/>
    <w:uiPriority w:val="9"/>
    <w:semiHidden/>
    <w:rsid w:val="0043337E"/>
    <w:rPr>
      <w:rFonts w:eastAsiaTheme="majorEastAsia" w:cstheme="majorBidi"/>
      <w:i/>
      <w:iCs/>
      <w:color w:val="650000" w:themeColor="text1" w:themeTint="D8"/>
    </w:rPr>
  </w:style>
  <w:style w:type="character" w:customStyle="1" w:styleId="berschrift9Zchn">
    <w:name w:val="Überschrift 9 Zchn"/>
    <w:basedOn w:val="Absatz-Standardschriftart"/>
    <w:link w:val="berschrift9"/>
    <w:uiPriority w:val="9"/>
    <w:semiHidden/>
    <w:rsid w:val="0043337E"/>
    <w:rPr>
      <w:rFonts w:eastAsiaTheme="majorEastAsia" w:cstheme="majorBidi"/>
      <w:color w:val="650000" w:themeColor="text1" w:themeTint="D8"/>
    </w:rPr>
  </w:style>
  <w:style w:type="paragraph" w:styleId="Titel">
    <w:name w:val="Title"/>
    <w:basedOn w:val="Standard"/>
    <w:next w:val="Standard"/>
    <w:link w:val="TitelZchn"/>
    <w:uiPriority w:val="10"/>
    <w:qFormat/>
    <w:rsid w:val="0043337E"/>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3337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C4FA6"/>
    <w:pPr>
      <w:numPr>
        <w:ilvl w:val="1"/>
      </w:numPr>
    </w:pPr>
    <w:rPr>
      <w:rFonts w:eastAsiaTheme="majorEastAsia" w:cstheme="majorBidi"/>
      <w:spacing w:val="15"/>
      <w:sz w:val="28"/>
      <w:szCs w:val="28"/>
    </w:rPr>
  </w:style>
  <w:style w:type="character" w:customStyle="1" w:styleId="UntertitelZchn">
    <w:name w:val="Untertitel Zchn"/>
    <w:basedOn w:val="Absatz-Standardschriftart"/>
    <w:link w:val="Untertitel"/>
    <w:uiPriority w:val="11"/>
    <w:rsid w:val="00BC4FA6"/>
    <w:rPr>
      <w:rFonts w:eastAsiaTheme="majorEastAsia" w:cstheme="majorBidi"/>
      <w:spacing w:val="15"/>
      <w:sz w:val="28"/>
      <w:szCs w:val="28"/>
    </w:rPr>
  </w:style>
  <w:style w:type="paragraph" w:styleId="Listenabsatz">
    <w:name w:val="List Paragraph"/>
    <w:basedOn w:val="Standard"/>
    <w:uiPriority w:val="34"/>
    <w:qFormat/>
    <w:rsid w:val="0043337E"/>
    <w:pPr>
      <w:ind w:left="720"/>
      <w:contextualSpacing/>
    </w:pPr>
  </w:style>
  <w:style w:type="paragraph" w:styleId="Zitat">
    <w:name w:val="Quote"/>
    <w:basedOn w:val="Standard"/>
    <w:next w:val="Standard"/>
    <w:link w:val="ZitatZchn"/>
    <w:uiPriority w:val="29"/>
    <w:qFormat/>
    <w:rsid w:val="0043337E"/>
    <w:pPr>
      <w:spacing w:before="160"/>
      <w:jc w:val="center"/>
    </w:pPr>
    <w:rPr>
      <w:i/>
      <w:iCs/>
      <w:color w:val="940000" w:themeColor="text1" w:themeTint="BF"/>
    </w:rPr>
  </w:style>
  <w:style w:type="character" w:customStyle="1" w:styleId="ZitatZchn">
    <w:name w:val="Zitat Zchn"/>
    <w:basedOn w:val="Absatz-Standardschriftart"/>
    <w:link w:val="Zitat"/>
    <w:uiPriority w:val="29"/>
    <w:rsid w:val="0043337E"/>
    <w:rPr>
      <w:i/>
      <w:iCs/>
      <w:color w:val="940000" w:themeColor="text1" w:themeTint="BF"/>
    </w:rPr>
  </w:style>
  <w:style w:type="paragraph" w:styleId="IntensivesZitat">
    <w:name w:val="Intense Quote"/>
    <w:basedOn w:val="Standard"/>
    <w:next w:val="Standard"/>
    <w:link w:val="IntensivesZitatZchn"/>
    <w:uiPriority w:val="30"/>
    <w:qFormat/>
    <w:rsid w:val="00BC4FA6"/>
    <w:pPr>
      <w:pBdr>
        <w:top w:val="single" w:sz="4" w:space="10" w:color="AB0033" w:themeColor="accent1" w:themeShade="BF"/>
        <w:bottom w:val="single" w:sz="4" w:space="10" w:color="AB0033" w:themeColor="accent1" w:themeShade="BF"/>
      </w:pBdr>
      <w:spacing w:before="360" w:after="360"/>
      <w:ind w:left="864" w:right="864"/>
      <w:jc w:val="center"/>
    </w:pPr>
    <w:rPr>
      <w:i/>
      <w:iCs/>
    </w:rPr>
  </w:style>
  <w:style w:type="character" w:customStyle="1" w:styleId="IntensivesZitatZchn">
    <w:name w:val="Intensives Zitat Zchn"/>
    <w:basedOn w:val="Absatz-Standardschriftart"/>
    <w:link w:val="IntensivesZitat"/>
    <w:uiPriority w:val="30"/>
    <w:rsid w:val="00BC4FA6"/>
    <w:rPr>
      <w:i/>
      <w:iCs/>
    </w:rPr>
  </w:style>
  <w:style w:type="character" w:styleId="IntensiveHervorhebung">
    <w:name w:val="Intense Emphasis"/>
    <w:basedOn w:val="Absatz-Standardschriftart"/>
    <w:uiPriority w:val="21"/>
    <w:qFormat/>
    <w:rsid w:val="00BC4FA6"/>
    <w:rPr>
      <w:i/>
      <w:iCs/>
      <w:color w:val="auto"/>
    </w:rPr>
  </w:style>
  <w:style w:type="character" w:styleId="IntensiverVerweis">
    <w:name w:val="Intense Reference"/>
    <w:basedOn w:val="Absatz-Standardschriftart"/>
    <w:uiPriority w:val="32"/>
    <w:qFormat/>
    <w:rsid w:val="00BC4FA6"/>
    <w:rPr>
      <w:b/>
      <w:bCs/>
      <w:smallCaps/>
      <w:color w:val="auto"/>
      <w:spacing w:val="5"/>
    </w:rPr>
  </w:style>
  <w:style w:type="character" w:styleId="SchwacheHervorhebung">
    <w:name w:val="Subtle Emphasis"/>
    <w:basedOn w:val="Absatz-Standardschriftart"/>
    <w:uiPriority w:val="19"/>
    <w:qFormat/>
    <w:rsid w:val="00BC4FA6"/>
    <w:rPr>
      <w:i/>
      <w:iCs/>
      <w:color w:val="auto"/>
    </w:rPr>
  </w:style>
  <w:style w:type="character" w:styleId="SchwacherVerweis">
    <w:name w:val="Subtle Reference"/>
    <w:basedOn w:val="Absatz-Standardschriftart"/>
    <w:uiPriority w:val="31"/>
    <w:qFormat/>
    <w:rsid w:val="00BC4FA6"/>
    <w:rPr>
      <w:smallCaps/>
      <w:color w:val="auto"/>
    </w:rPr>
  </w:style>
  <w:style w:type="paragraph" w:styleId="Kopfzeile">
    <w:name w:val="header"/>
    <w:basedOn w:val="Standard"/>
    <w:link w:val="KopfzeileZchn"/>
    <w:uiPriority w:val="99"/>
    <w:unhideWhenUsed/>
    <w:rsid w:val="00DC4126"/>
    <w:pPr>
      <w:tabs>
        <w:tab w:val="center" w:pos="4536"/>
        <w:tab w:val="right" w:pos="9072"/>
      </w:tabs>
    </w:pPr>
  </w:style>
  <w:style w:type="character" w:customStyle="1" w:styleId="KopfzeileZchn">
    <w:name w:val="Kopfzeile Zchn"/>
    <w:basedOn w:val="Absatz-Standardschriftart"/>
    <w:link w:val="Kopfzeile"/>
    <w:uiPriority w:val="99"/>
    <w:rsid w:val="00DC4126"/>
  </w:style>
  <w:style w:type="paragraph" w:styleId="Fuzeile">
    <w:name w:val="footer"/>
    <w:basedOn w:val="Standard"/>
    <w:link w:val="FuzeileZchn"/>
    <w:uiPriority w:val="99"/>
    <w:unhideWhenUsed/>
    <w:rsid w:val="00DC4126"/>
    <w:pPr>
      <w:tabs>
        <w:tab w:val="center" w:pos="4536"/>
        <w:tab w:val="right" w:pos="9072"/>
      </w:tabs>
    </w:pPr>
  </w:style>
  <w:style w:type="character" w:customStyle="1" w:styleId="FuzeileZchn">
    <w:name w:val="Fußzeile Zchn"/>
    <w:basedOn w:val="Absatz-Standardschriftart"/>
    <w:link w:val="Fuzeile"/>
    <w:uiPriority w:val="99"/>
    <w:rsid w:val="00DC4126"/>
  </w:style>
  <w:style w:type="character" w:styleId="Hyperlink">
    <w:name w:val="Hyperlink"/>
    <w:basedOn w:val="Absatz-Standardschriftart"/>
    <w:uiPriority w:val="99"/>
    <w:unhideWhenUsed/>
    <w:rsid w:val="00D24FF3"/>
    <w:rPr>
      <w:color w:val="1C0000" w:themeColor="hyperlink"/>
      <w:u w:val="single"/>
    </w:rPr>
  </w:style>
  <w:style w:type="character" w:styleId="NichtaufgelsteErwhnung">
    <w:name w:val="Unresolved Mention"/>
    <w:basedOn w:val="Absatz-Standardschriftart"/>
    <w:uiPriority w:val="99"/>
    <w:semiHidden/>
    <w:unhideWhenUsed/>
    <w:rsid w:val="00D24F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Design1">
  <a:themeElements>
    <a:clrScheme name="IGA">
      <a:dk1>
        <a:srgbClr val="1C0000"/>
      </a:dk1>
      <a:lt1>
        <a:srgbClr val="FFFFFF"/>
      </a:lt1>
      <a:dk2>
        <a:srgbClr val="1C0000"/>
      </a:dk2>
      <a:lt2>
        <a:srgbClr val="E7E6E6"/>
      </a:lt2>
      <a:accent1>
        <a:srgbClr val="E50046"/>
      </a:accent1>
      <a:accent2>
        <a:srgbClr val="FFD500"/>
      </a:accent2>
      <a:accent3>
        <a:srgbClr val="C8D300"/>
      </a:accent3>
      <a:accent4>
        <a:srgbClr val="009640"/>
      </a:accent4>
      <a:accent5>
        <a:srgbClr val="164194"/>
      </a:accent5>
      <a:accent6>
        <a:srgbClr val="41C0F0"/>
      </a:accent6>
      <a:hlink>
        <a:srgbClr val="1C0000"/>
      </a:hlink>
      <a:folHlink>
        <a:srgbClr val="1C00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bodyPr/>
      <a:lstStyle>
        <a:defPPr algn="l">
          <a:defRPr dirty="0">
            <a:latin typeface="Arial" panose="020B0604020202020204" pitchFamily="34" charset="0"/>
            <a:cs typeface="Arial" panose="020B0604020202020204" pitchFamily="34" charset="0"/>
          </a:defRPr>
        </a:defPPr>
      </a:lstStyle>
    </a:txDef>
  </a:objectDefaults>
  <a:extraClrSchemeLst/>
  <a:extLst>
    <a:ext uri="{05A4C25C-085E-4340-85A3-A5531E510DB2}">
      <thm15:themeFamily xmlns:thm15="http://schemas.microsoft.com/office/thememl/2012/main" name="Design1" id="{1CF8ED16-45BF-4DA3-922D-1C820BEC1A23}" vid="{3CAE1C79-39BD-4C48-AF06-5AEC10D7E0DE}"/>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384</Words>
  <Characters>2425</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Sabine Weichelt</dc:creator>
  <cp:keywords/>
  <dc:description/>
  <cp:lastModifiedBy>Sabine Weichelt</cp:lastModifiedBy>
  <cp:revision>18</cp:revision>
  <cp:lastPrinted>2025-02-20T08:58:00Z</cp:lastPrinted>
  <dcterms:created xsi:type="dcterms:W3CDTF">2025-04-16T11:49:00Z</dcterms:created>
  <dcterms:modified xsi:type="dcterms:W3CDTF">2025-04-17T11:01:00Z</dcterms:modified>
</cp:coreProperties>
</file>