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06E1A9" w14:textId="77777777" w:rsidR="001956EB" w:rsidRPr="000F3E5F" w:rsidRDefault="001956EB" w:rsidP="001956EB">
      <w:pPr>
        <w:spacing w:before="100" w:beforeAutospacing="1" w:after="100" w:afterAutospacing="1"/>
        <w:rPr>
          <w:rFonts w:asciiTheme="majorHAnsi" w:hAnsiTheme="majorHAnsi" w:cstheme="majorHAnsi"/>
          <w:b/>
          <w:bCs/>
          <w:sz w:val="28"/>
          <w:szCs w:val="28"/>
        </w:rPr>
      </w:pPr>
      <w:r w:rsidRPr="001956EB">
        <w:rPr>
          <w:rFonts w:asciiTheme="majorHAnsi" w:hAnsiTheme="majorHAnsi" w:cstheme="majorHAnsi"/>
          <w:b/>
          <w:bCs/>
          <w:sz w:val="28"/>
          <w:szCs w:val="28"/>
        </w:rPr>
        <w:t>Pressemitteilung</w:t>
      </w:r>
    </w:p>
    <w:p w14:paraId="438BA4A2" w14:textId="77777777" w:rsidR="003B2405" w:rsidRPr="003B2405" w:rsidRDefault="003B2405" w:rsidP="003B2405">
      <w:pPr>
        <w:spacing w:before="100" w:beforeAutospacing="1" w:after="100" w:afterAutospacing="1"/>
        <w:rPr>
          <w:rFonts w:asciiTheme="majorHAnsi" w:hAnsiTheme="majorHAnsi" w:cstheme="majorHAnsi"/>
          <w:sz w:val="28"/>
          <w:szCs w:val="28"/>
        </w:rPr>
      </w:pPr>
      <w:r w:rsidRPr="003B2405">
        <w:rPr>
          <w:rFonts w:asciiTheme="majorHAnsi" w:hAnsiTheme="majorHAnsi" w:cstheme="majorHAnsi"/>
          <w:b/>
          <w:bCs/>
          <w:sz w:val="28"/>
          <w:szCs w:val="28"/>
        </w:rPr>
        <w:t>Demokratietag 2025 in Lütgendortmund – Gemeinsam Demokratie erleben</w:t>
      </w:r>
    </w:p>
    <w:p w14:paraId="5F37BFDA" w14:textId="08A062C0" w:rsidR="003B2405" w:rsidRPr="003B2405" w:rsidRDefault="003B2405" w:rsidP="003B2405">
      <w:pPr>
        <w:spacing w:before="100" w:beforeAutospacing="1" w:after="100" w:afterAutospacing="1"/>
        <w:rPr>
          <w:rFonts w:asciiTheme="minorHAnsi" w:hAnsiTheme="minorHAnsi" w:cstheme="minorHAnsi"/>
          <w:sz w:val="24"/>
          <w:szCs w:val="24"/>
        </w:rPr>
      </w:pPr>
      <w:r w:rsidRPr="003B2405">
        <w:rPr>
          <w:rFonts w:asciiTheme="minorHAnsi" w:hAnsiTheme="minorHAnsi" w:cstheme="minorHAnsi"/>
          <w:sz w:val="24"/>
          <w:szCs w:val="24"/>
        </w:rPr>
        <w:t xml:space="preserve">Am Freitag, den 12. September 2025, lädt der Stadtbezirk Lütgendortmund von 12 bis 17 Uhr herzlich zum Demokratietag ein. Auf der „Meile“ </w:t>
      </w:r>
      <w:r w:rsidR="00070662">
        <w:rPr>
          <w:rFonts w:asciiTheme="minorHAnsi" w:hAnsiTheme="minorHAnsi" w:cstheme="minorHAnsi"/>
          <w:sz w:val="24"/>
          <w:szCs w:val="24"/>
        </w:rPr>
        <w:t xml:space="preserve">sowie im „Alten Amtshaus“ </w:t>
      </w:r>
      <w:r w:rsidRPr="003B2405">
        <w:rPr>
          <w:rFonts w:asciiTheme="minorHAnsi" w:hAnsiTheme="minorHAnsi" w:cstheme="minorHAnsi"/>
          <w:sz w:val="24"/>
          <w:szCs w:val="24"/>
        </w:rPr>
        <w:t>in Marten erwartet die Besucherinnen und Besucher ein buntes und vielseitiges Programm aus kreativen und sportlichen Angeboten</w:t>
      </w:r>
      <w:r w:rsidR="00070662">
        <w:rPr>
          <w:rFonts w:asciiTheme="minorHAnsi" w:hAnsiTheme="minorHAnsi" w:cstheme="minorHAnsi"/>
          <w:sz w:val="24"/>
          <w:szCs w:val="24"/>
        </w:rPr>
        <w:t xml:space="preserve"> </w:t>
      </w:r>
      <w:r w:rsidRPr="003B2405">
        <w:rPr>
          <w:rFonts w:asciiTheme="minorHAnsi" w:hAnsiTheme="minorHAnsi" w:cstheme="minorHAnsi"/>
          <w:sz w:val="24"/>
          <w:szCs w:val="24"/>
        </w:rPr>
        <w:t xml:space="preserve">– alles mit Bezug zum Thema </w:t>
      </w:r>
      <w:r w:rsidR="00070662">
        <w:rPr>
          <w:rFonts w:asciiTheme="minorHAnsi" w:hAnsiTheme="minorHAnsi" w:cstheme="minorHAnsi"/>
          <w:sz w:val="24"/>
          <w:szCs w:val="24"/>
        </w:rPr>
        <w:t xml:space="preserve">Vielfalt und </w:t>
      </w:r>
      <w:r w:rsidRPr="003B2405">
        <w:rPr>
          <w:rFonts w:asciiTheme="minorHAnsi" w:hAnsiTheme="minorHAnsi" w:cstheme="minorHAnsi"/>
          <w:sz w:val="24"/>
          <w:szCs w:val="24"/>
        </w:rPr>
        <w:t>Demokratie. Auch für das leibliche Wohl ist mit lokalen kulinarischen Angeboten gesorgt.</w:t>
      </w:r>
    </w:p>
    <w:p w14:paraId="78C808B3" w14:textId="38C857E2" w:rsidR="003B2405" w:rsidRPr="003B2405" w:rsidRDefault="003B2405" w:rsidP="003B2405">
      <w:pPr>
        <w:spacing w:before="100" w:beforeAutospacing="1" w:after="100" w:afterAutospacing="1"/>
        <w:rPr>
          <w:rFonts w:asciiTheme="minorHAnsi" w:hAnsiTheme="minorHAnsi" w:cstheme="minorHAnsi"/>
          <w:sz w:val="24"/>
          <w:szCs w:val="24"/>
        </w:rPr>
      </w:pPr>
      <w:r w:rsidRPr="003B2405">
        <w:rPr>
          <w:rFonts w:asciiTheme="minorHAnsi" w:hAnsiTheme="minorHAnsi" w:cstheme="minorHAnsi"/>
          <w:sz w:val="24"/>
          <w:szCs w:val="24"/>
        </w:rPr>
        <w:t xml:space="preserve">Bereits in den Tagen vor dem </w:t>
      </w:r>
      <w:r>
        <w:rPr>
          <w:rFonts w:asciiTheme="minorHAnsi" w:hAnsiTheme="minorHAnsi" w:cstheme="minorHAnsi"/>
          <w:sz w:val="24"/>
          <w:szCs w:val="24"/>
        </w:rPr>
        <w:t>Aktionstag</w:t>
      </w:r>
      <w:r w:rsidRPr="003B2405">
        <w:rPr>
          <w:rFonts w:asciiTheme="minorHAnsi" w:hAnsiTheme="minorHAnsi" w:cstheme="minorHAnsi"/>
          <w:sz w:val="24"/>
          <w:szCs w:val="24"/>
        </w:rPr>
        <w:t xml:space="preserve"> wird die „Meile“ bunt geschmückt: Kinder und Jugendliche aus dem Stadtbezirk haben farbenfrohe Schmetterlinge und Statements zum Thema Demokratie gestaltet, die entlang der Straße sichtbar aufgehängt werden. So entsteht schon im Vorfeld ein starkes Zeichen für gelebte Nachbarschaft und Vielfalt im Quartier.</w:t>
      </w:r>
    </w:p>
    <w:p w14:paraId="2D02BA8F" w14:textId="77777777" w:rsidR="003B2405" w:rsidRPr="003B2405" w:rsidRDefault="003B2405" w:rsidP="003B2405">
      <w:pPr>
        <w:spacing w:before="100" w:beforeAutospacing="1" w:after="100" w:afterAutospacing="1"/>
        <w:rPr>
          <w:rFonts w:asciiTheme="minorHAnsi" w:hAnsiTheme="minorHAnsi" w:cstheme="minorHAnsi"/>
          <w:sz w:val="24"/>
          <w:szCs w:val="24"/>
        </w:rPr>
      </w:pPr>
      <w:r w:rsidRPr="003B2405">
        <w:rPr>
          <w:rFonts w:asciiTheme="minorHAnsi" w:hAnsiTheme="minorHAnsi" w:cstheme="minorHAnsi"/>
          <w:sz w:val="24"/>
          <w:szCs w:val="24"/>
        </w:rPr>
        <w:t>Ein besonderes Highlight: Das Veranstaltungsplakat wurde in den vergangenen Wochen gemeinsam mit Kindern aus verschiedenen Einrichtungen im Stadtbezirk unter künstlerischer Anleitung gestaltet – ein sichtbares Zeichen für die Beteiligung junger Menschen an der Vorbereitung des Demokratietages.</w:t>
      </w:r>
    </w:p>
    <w:p w14:paraId="28C523ED" w14:textId="5813DE77" w:rsidR="003B2405" w:rsidRPr="003B2405" w:rsidRDefault="003B2405" w:rsidP="003B2405">
      <w:pPr>
        <w:spacing w:before="100" w:beforeAutospacing="1" w:after="100" w:afterAutospacing="1"/>
        <w:outlineLvl w:val="2"/>
        <w:rPr>
          <w:rFonts w:asciiTheme="minorHAnsi" w:hAnsiTheme="minorHAnsi" w:cstheme="minorHAnsi"/>
          <w:b/>
          <w:bCs/>
          <w:sz w:val="27"/>
          <w:szCs w:val="27"/>
        </w:rPr>
      </w:pPr>
      <w:r w:rsidRPr="003B2405">
        <w:rPr>
          <w:rFonts w:asciiTheme="minorHAnsi" w:hAnsiTheme="minorHAnsi" w:cstheme="minorHAnsi"/>
          <w:b/>
          <w:bCs/>
          <w:sz w:val="27"/>
          <w:szCs w:val="27"/>
        </w:rPr>
        <w:t xml:space="preserve">Übergabe des </w:t>
      </w:r>
      <w:r>
        <w:rPr>
          <w:rFonts w:asciiTheme="minorHAnsi" w:hAnsiTheme="minorHAnsi" w:cstheme="minorHAnsi"/>
          <w:b/>
          <w:bCs/>
          <w:sz w:val="27"/>
          <w:szCs w:val="27"/>
        </w:rPr>
        <w:t>„</w:t>
      </w:r>
      <w:r w:rsidRPr="003B2405">
        <w:rPr>
          <w:rFonts w:asciiTheme="minorHAnsi" w:hAnsiTheme="minorHAnsi" w:cstheme="minorHAnsi"/>
          <w:b/>
          <w:bCs/>
          <w:sz w:val="27"/>
          <w:szCs w:val="27"/>
        </w:rPr>
        <w:t>Demokratiewanderpokals</w:t>
      </w:r>
      <w:r>
        <w:rPr>
          <w:rFonts w:asciiTheme="minorHAnsi" w:hAnsiTheme="minorHAnsi" w:cstheme="minorHAnsi"/>
          <w:b/>
          <w:bCs/>
          <w:sz w:val="27"/>
          <w:szCs w:val="27"/>
        </w:rPr>
        <w:t>“</w:t>
      </w:r>
    </w:p>
    <w:p w14:paraId="2DFFFDB6" w14:textId="77777777" w:rsidR="003B2405" w:rsidRPr="003B2405" w:rsidRDefault="003B2405" w:rsidP="003B2405">
      <w:pPr>
        <w:spacing w:beforeAutospacing="1" w:after="100" w:afterAutospacing="1"/>
        <w:rPr>
          <w:rFonts w:asciiTheme="minorHAnsi" w:hAnsiTheme="minorHAnsi" w:cstheme="minorHAnsi"/>
          <w:sz w:val="24"/>
          <w:szCs w:val="24"/>
        </w:rPr>
      </w:pPr>
      <w:r w:rsidRPr="003B2405">
        <w:rPr>
          <w:rFonts w:asciiTheme="minorHAnsi" w:hAnsiTheme="minorHAnsi" w:cstheme="minorHAnsi"/>
          <w:b/>
          <w:bCs/>
          <w:sz w:val="24"/>
          <w:szCs w:val="24"/>
        </w:rPr>
        <w:t>Symbol für Zusammenhalt:</w:t>
      </w:r>
      <w:r w:rsidRPr="003B2405">
        <w:rPr>
          <w:rFonts w:asciiTheme="minorHAnsi" w:hAnsiTheme="minorHAnsi" w:cstheme="minorHAnsi"/>
          <w:sz w:val="24"/>
          <w:szCs w:val="24"/>
        </w:rPr>
        <w:br/>
        <w:t>Das Format des Demokratietages wurde im letzten Jahr erstmals in Eving ins Leben gerufen. Dort wurde auch der Demokratiewanderpokal an Lütgendortmund übergeben.</w:t>
      </w:r>
    </w:p>
    <w:p w14:paraId="50B4F4F3" w14:textId="01B7AFA4" w:rsidR="003B2405" w:rsidRPr="003B2405" w:rsidRDefault="003B2405" w:rsidP="003B2405">
      <w:pPr>
        <w:spacing w:before="100" w:beforeAutospacing="1" w:after="100" w:afterAutospacing="1"/>
        <w:rPr>
          <w:rFonts w:asciiTheme="minorHAnsi" w:hAnsiTheme="minorHAnsi" w:cstheme="minorHAnsi"/>
          <w:sz w:val="24"/>
          <w:szCs w:val="24"/>
        </w:rPr>
      </w:pPr>
      <w:r w:rsidRPr="003B2405">
        <w:rPr>
          <w:rFonts w:asciiTheme="minorHAnsi" w:hAnsiTheme="minorHAnsi" w:cstheme="minorHAnsi"/>
          <w:sz w:val="24"/>
          <w:szCs w:val="24"/>
        </w:rPr>
        <w:t xml:space="preserve">In diesem Jahr findet die feierliche Weitergabe </w:t>
      </w:r>
      <w:r>
        <w:rPr>
          <w:rFonts w:asciiTheme="minorHAnsi" w:hAnsiTheme="minorHAnsi" w:cstheme="minorHAnsi"/>
          <w:sz w:val="24"/>
          <w:szCs w:val="24"/>
        </w:rPr>
        <w:t>gegen</w:t>
      </w:r>
      <w:r w:rsidRPr="003B2405">
        <w:rPr>
          <w:rFonts w:asciiTheme="minorHAnsi" w:hAnsiTheme="minorHAnsi" w:cstheme="minorHAnsi"/>
          <w:sz w:val="24"/>
          <w:szCs w:val="24"/>
        </w:rPr>
        <w:t xml:space="preserve"> </w:t>
      </w:r>
      <w:r w:rsidRPr="003B2405">
        <w:rPr>
          <w:rFonts w:asciiTheme="minorHAnsi" w:hAnsiTheme="minorHAnsi" w:cstheme="minorHAnsi"/>
          <w:b/>
          <w:bCs/>
          <w:sz w:val="24"/>
          <w:szCs w:val="24"/>
        </w:rPr>
        <w:t>15 Uhr</w:t>
      </w:r>
      <w:r w:rsidRPr="003B2405">
        <w:rPr>
          <w:rFonts w:asciiTheme="minorHAnsi" w:hAnsiTheme="minorHAnsi" w:cstheme="minorHAnsi"/>
          <w:sz w:val="24"/>
          <w:szCs w:val="24"/>
        </w:rPr>
        <w:t xml:space="preserve"> statt: Lütgendortmund reicht den Pokal an den Stadtbezirk Scharnhorst weiter.</w:t>
      </w:r>
    </w:p>
    <w:p w14:paraId="4925F335" w14:textId="04B692D2" w:rsidR="003B2405" w:rsidRPr="003B2405" w:rsidRDefault="000F3E5F" w:rsidP="003B2405">
      <w:pPr>
        <w:spacing w:before="100" w:beforeAutospacing="1" w:afterAutospacing="1"/>
        <w:rPr>
          <w:rFonts w:asciiTheme="minorHAnsi" w:hAnsiTheme="minorHAnsi" w:cstheme="minorHAnsi"/>
          <w:sz w:val="24"/>
          <w:szCs w:val="24"/>
        </w:rPr>
      </w:pPr>
      <w:r>
        <w:rPr>
          <w:rFonts w:asciiTheme="minorHAnsi" w:hAnsiTheme="minorHAnsi" w:cstheme="minorHAnsi"/>
          <w:sz w:val="24"/>
          <w:szCs w:val="24"/>
        </w:rPr>
        <w:t>Dadurch</w:t>
      </w:r>
      <w:r w:rsidR="003B2405" w:rsidRPr="003B2405">
        <w:rPr>
          <w:rFonts w:asciiTheme="minorHAnsi" w:hAnsiTheme="minorHAnsi" w:cstheme="minorHAnsi"/>
          <w:sz w:val="24"/>
          <w:szCs w:val="24"/>
        </w:rPr>
        <w:t xml:space="preserve"> wird sichtbar, wie Demokratie die Stadtbezirke verbindet und von Jahr zu Jahr weitergetragen wird.</w:t>
      </w:r>
    </w:p>
    <w:p w14:paraId="7A7A8085" w14:textId="77777777" w:rsidR="000F3E5F" w:rsidRDefault="000F3E5F" w:rsidP="003B2405">
      <w:pPr>
        <w:spacing w:before="100" w:beforeAutospacing="1" w:after="100" w:afterAutospacing="1"/>
        <w:rPr>
          <w:rFonts w:asciiTheme="minorHAnsi" w:hAnsiTheme="minorHAnsi" w:cstheme="minorHAnsi"/>
          <w:sz w:val="24"/>
          <w:szCs w:val="24"/>
        </w:rPr>
      </w:pPr>
    </w:p>
    <w:p w14:paraId="460D2A3F" w14:textId="3D4179DB" w:rsidR="003B2405" w:rsidRPr="003B2405" w:rsidRDefault="003B2405" w:rsidP="003B2405">
      <w:pPr>
        <w:spacing w:before="100" w:beforeAutospacing="1" w:after="100" w:afterAutospacing="1"/>
        <w:rPr>
          <w:rFonts w:asciiTheme="minorHAnsi" w:hAnsiTheme="minorHAnsi" w:cstheme="minorHAnsi"/>
          <w:sz w:val="24"/>
          <w:szCs w:val="24"/>
        </w:rPr>
      </w:pPr>
      <w:r w:rsidRPr="003B2405">
        <w:rPr>
          <w:rFonts w:asciiTheme="minorHAnsi" w:hAnsiTheme="minorHAnsi" w:cstheme="minorHAnsi"/>
          <w:sz w:val="24"/>
          <w:szCs w:val="24"/>
        </w:rPr>
        <w:t>Damit alle ungestört feiern können, wird die „Meile“ am Veranstaltungstag für den Autoverkehr gesperrt.</w:t>
      </w:r>
    </w:p>
    <w:p w14:paraId="021A9233" w14:textId="314FF24E" w:rsidR="003B2405" w:rsidRDefault="003B2405" w:rsidP="003B2405">
      <w:pPr>
        <w:spacing w:before="100" w:beforeAutospacing="1" w:after="100" w:afterAutospacing="1"/>
        <w:rPr>
          <w:rFonts w:asciiTheme="minorHAnsi" w:hAnsiTheme="minorHAnsi" w:cstheme="minorHAnsi"/>
          <w:sz w:val="24"/>
          <w:szCs w:val="24"/>
        </w:rPr>
      </w:pPr>
      <w:r w:rsidRPr="003B2405">
        <w:rPr>
          <w:rFonts w:asciiTheme="minorHAnsi" w:hAnsiTheme="minorHAnsi" w:cstheme="minorHAnsi"/>
          <w:sz w:val="24"/>
          <w:szCs w:val="24"/>
        </w:rPr>
        <w:t xml:space="preserve">Der Demokratietag setzt ein klares Signal für Vielfalt, Toleranz und nachbarschaftliches Miteinander. Schulen, Vereine, Kirchen, Jugendfreizeiteinrichtungen und viele weitere Aktive gestalten gemeinsam ein abwechslungsreiches Programm. Dazu gehören die Kinderolympiade, eine </w:t>
      </w:r>
      <w:proofErr w:type="spellStart"/>
      <w:r w:rsidRPr="003B2405">
        <w:rPr>
          <w:rFonts w:asciiTheme="minorHAnsi" w:hAnsiTheme="minorHAnsi" w:cstheme="minorHAnsi"/>
          <w:sz w:val="24"/>
          <w:szCs w:val="24"/>
        </w:rPr>
        <w:t>Streetkick</w:t>
      </w:r>
      <w:r>
        <w:rPr>
          <w:rFonts w:asciiTheme="minorHAnsi" w:hAnsiTheme="minorHAnsi" w:cstheme="minorHAnsi"/>
          <w:sz w:val="24"/>
          <w:szCs w:val="24"/>
        </w:rPr>
        <w:t>a</w:t>
      </w:r>
      <w:r w:rsidRPr="003B2405">
        <w:rPr>
          <w:rFonts w:asciiTheme="minorHAnsi" w:hAnsiTheme="minorHAnsi" w:cstheme="minorHAnsi"/>
          <w:sz w:val="24"/>
          <w:szCs w:val="24"/>
        </w:rPr>
        <w:t>nlage</w:t>
      </w:r>
      <w:proofErr w:type="spellEnd"/>
      <w:r w:rsidRPr="003B2405">
        <w:rPr>
          <w:rFonts w:asciiTheme="minorHAnsi" w:hAnsiTheme="minorHAnsi" w:cstheme="minorHAnsi"/>
          <w:sz w:val="24"/>
          <w:szCs w:val="24"/>
        </w:rPr>
        <w:t xml:space="preserve">, </w:t>
      </w:r>
      <w:r w:rsidR="00070662">
        <w:rPr>
          <w:rFonts w:asciiTheme="minorHAnsi" w:hAnsiTheme="minorHAnsi" w:cstheme="minorHAnsi"/>
          <w:sz w:val="24"/>
          <w:szCs w:val="24"/>
        </w:rPr>
        <w:t xml:space="preserve">Rikscha-Fahrten, eine Kirchenrallye, Ausstellungen, Workshops, </w:t>
      </w:r>
      <w:r w:rsidRPr="003B2405">
        <w:rPr>
          <w:rFonts w:asciiTheme="minorHAnsi" w:hAnsiTheme="minorHAnsi" w:cstheme="minorHAnsi"/>
          <w:sz w:val="24"/>
          <w:szCs w:val="24"/>
        </w:rPr>
        <w:t>kreative Bühnenbeiträge sowie viele Mitmachaktionen für Groß und Klein.</w:t>
      </w:r>
    </w:p>
    <w:p w14:paraId="506763CD" w14:textId="77777777" w:rsidR="003B2405" w:rsidRPr="003B2405" w:rsidRDefault="003B2405" w:rsidP="003B2405">
      <w:pPr>
        <w:spacing w:before="100" w:beforeAutospacing="1" w:after="100" w:afterAutospacing="1"/>
        <w:rPr>
          <w:rFonts w:asciiTheme="minorHAnsi" w:hAnsiTheme="minorHAnsi" w:cstheme="minorHAnsi"/>
          <w:sz w:val="24"/>
          <w:szCs w:val="24"/>
        </w:rPr>
      </w:pPr>
      <w:r w:rsidRPr="003B2405">
        <w:rPr>
          <w:rFonts w:asciiTheme="minorHAnsi" w:hAnsiTheme="minorHAnsi" w:cstheme="minorHAnsi"/>
          <w:sz w:val="24"/>
          <w:szCs w:val="24"/>
        </w:rPr>
        <w:t>Mit diesem Tag möchte Lütgendortmund zeigen: Demokratie lebt vom Miteinander. Alle sind eingeladen, vorbeizukommen, ins Gespräch zu kommen und gemeinsam zu feiern. Der Eintritt ist frei.</w:t>
      </w:r>
    </w:p>
    <w:p w14:paraId="296C8EEF" w14:textId="77777777" w:rsidR="003B2405" w:rsidRPr="003B2405" w:rsidRDefault="003B2405" w:rsidP="003B2405">
      <w:pPr>
        <w:spacing w:before="100" w:beforeAutospacing="1" w:after="100" w:afterAutospacing="1"/>
        <w:rPr>
          <w:rFonts w:ascii="Times New Roman" w:hAnsi="Times New Roman"/>
          <w:sz w:val="24"/>
          <w:szCs w:val="24"/>
        </w:rPr>
      </w:pPr>
      <w:r w:rsidRPr="003B2405">
        <w:rPr>
          <w:rFonts w:asciiTheme="minorHAnsi" w:hAnsiTheme="minorHAnsi" w:cstheme="minorHAnsi"/>
          <w:sz w:val="24"/>
          <w:szCs w:val="24"/>
        </w:rPr>
        <w:t>Veranstaltet wird der „Demokratietag“ von der Stadt Dortmund (Projekt nordwärts, Koordinierungsstelle für Vielfalt, Toleranz und Demokratie, Aktionsplan Soziale Stadt, Jugendamt, Regionales Bildungsbüro) in Kooperation mit zivilgesellschaftlichen Initiativen und Vereinen.</w:t>
      </w:r>
    </w:p>
    <w:p w14:paraId="1F9395F0" w14:textId="77777777" w:rsidR="003B2405" w:rsidRDefault="003B2405" w:rsidP="001956EB">
      <w:pPr>
        <w:spacing w:before="100" w:beforeAutospacing="1" w:after="100" w:afterAutospacing="1"/>
        <w:rPr>
          <w:rFonts w:asciiTheme="majorHAnsi" w:hAnsiTheme="majorHAnsi" w:cstheme="majorHAnsi"/>
          <w:b/>
          <w:bCs/>
          <w:sz w:val="24"/>
          <w:szCs w:val="24"/>
        </w:rPr>
      </w:pPr>
    </w:p>
    <w:p w14:paraId="208683B5" w14:textId="77777777" w:rsidR="003B2405" w:rsidRDefault="003B2405" w:rsidP="001956EB">
      <w:pPr>
        <w:spacing w:before="100" w:beforeAutospacing="1" w:after="100" w:afterAutospacing="1"/>
        <w:rPr>
          <w:rFonts w:asciiTheme="majorHAnsi" w:hAnsiTheme="majorHAnsi" w:cstheme="majorHAnsi"/>
          <w:b/>
          <w:bCs/>
          <w:sz w:val="24"/>
          <w:szCs w:val="24"/>
        </w:rPr>
      </w:pPr>
    </w:p>
    <w:p w14:paraId="79891034" w14:textId="77777777" w:rsidR="003B2405" w:rsidRDefault="003B2405" w:rsidP="001956EB">
      <w:pPr>
        <w:spacing w:before="100" w:beforeAutospacing="1" w:after="100" w:afterAutospacing="1"/>
        <w:rPr>
          <w:rFonts w:asciiTheme="majorHAnsi" w:hAnsiTheme="majorHAnsi" w:cstheme="majorHAnsi"/>
          <w:b/>
          <w:bCs/>
          <w:sz w:val="24"/>
          <w:szCs w:val="24"/>
        </w:rPr>
      </w:pPr>
    </w:p>
    <w:sectPr w:rsidR="003B2405" w:rsidSect="00482534">
      <w:footerReference w:type="default" r:id="rId8"/>
      <w:pgSz w:w="11906" w:h="16838"/>
      <w:pgMar w:top="1417" w:right="1417" w:bottom="1418" w:left="1417" w:header="708" w:footer="8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92B091" w14:textId="77777777" w:rsidR="001956EB" w:rsidRDefault="001956EB" w:rsidP="00E77488">
      <w:r>
        <w:separator/>
      </w:r>
    </w:p>
  </w:endnote>
  <w:endnote w:type="continuationSeparator" w:id="0">
    <w:p w14:paraId="1EDD92EA" w14:textId="77777777" w:rsidR="001956EB" w:rsidRDefault="001956EB" w:rsidP="00E774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Poppins Light">
    <w:panose1 w:val="00000400000000000000"/>
    <w:charset w:val="00"/>
    <w:family w:val="auto"/>
    <w:pitch w:val="variable"/>
    <w:sig w:usb0="00008007" w:usb1="00000000" w:usb2="00000000" w:usb3="00000000" w:csb0="00000093" w:csb1="00000000"/>
  </w:font>
  <w:font w:name="Poppins ExtraBold">
    <w:panose1 w:val="00000900000000000000"/>
    <w:charset w:val="00"/>
    <w:family w:val="auto"/>
    <w:pitch w:val="variable"/>
    <w:sig w:usb0="00008007" w:usb1="00000000" w:usb2="00000000" w:usb3="00000000" w:csb0="00000093" w:csb1="00000000"/>
  </w:font>
  <w:font w:name="Calibri">
    <w:altName w:val="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952E3C" w14:textId="77777777" w:rsidR="001F6757" w:rsidRPr="00A3431B" w:rsidRDefault="001F6757" w:rsidP="003363D3">
    <w:pPr>
      <w:pStyle w:val="Fuzeile"/>
      <w:ind w:left="708"/>
      <w:rPr>
        <w:rFonts w:cs="Poppins Light"/>
        <w:sz w:val="16"/>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459D52" w14:textId="77777777" w:rsidR="001956EB" w:rsidRDefault="001956EB" w:rsidP="00E77488">
      <w:r>
        <w:separator/>
      </w:r>
    </w:p>
  </w:footnote>
  <w:footnote w:type="continuationSeparator" w:id="0">
    <w:p w14:paraId="0A9390F0" w14:textId="77777777" w:rsidR="001956EB" w:rsidRDefault="001956EB" w:rsidP="00E7748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A1887046"/>
    <w:lvl w:ilvl="0">
      <w:start w:val="1"/>
      <w:numFmt w:val="bullet"/>
      <w:pStyle w:val="Aufzhlungszeichen5"/>
      <w:lvlText w:val="o"/>
      <w:lvlJc w:val="left"/>
      <w:pPr>
        <w:ind w:left="1778" w:hanging="360"/>
      </w:pPr>
      <w:rPr>
        <w:rFonts w:ascii="Courier New" w:hAnsi="Courier New" w:cs="Courier New" w:hint="default"/>
      </w:rPr>
    </w:lvl>
  </w:abstractNum>
  <w:abstractNum w:abstractNumId="1" w15:restartNumberingAfterBreak="0">
    <w:nsid w:val="FFFFFF81"/>
    <w:multiLevelType w:val="singleLevel"/>
    <w:tmpl w:val="BADC4036"/>
    <w:lvl w:ilvl="0">
      <w:start w:val="1"/>
      <w:numFmt w:val="bullet"/>
      <w:pStyle w:val="Aufzhlungszeichen4"/>
      <w:lvlText w:val=""/>
      <w:lvlJc w:val="left"/>
      <w:pPr>
        <w:ind w:left="1209" w:hanging="360"/>
      </w:pPr>
      <w:rPr>
        <w:rFonts w:ascii="Symbol" w:hAnsi="Symbol" w:hint="default"/>
      </w:rPr>
    </w:lvl>
  </w:abstractNum>
  <w:abstractNum w:abstractNumId="2" w15:restartNumberingAfterBreak="0">
    <w:nsid w:val="FFFFFF82"/>
    <w:multiLevelType w:val="singleLevel"/>
    <w:tmpl w:val="32E02E5A"/>
    <w:lvl w:ilvl="0">
      <w:start w:val="1"/>
      <w:numFmt w:val="bullet"/>
      <w:pStyle w:val="Aufzhlungszeichen3"/>
      <w:lvlText w:val=""/>
      <w:lvlJc w:val="left"/>
      <w:pPr>
        <w:ind w:left="1211" w:hanging="360"/>
      </w:pPr>
      <w:rPr>
        <w:rFonts w:ascii="Wingdings" w:hAnsi="Wingdings" w:hint="default"/>
      </w:rPr>
    </w:lvl>
  </w:abstractNum>
  <w:abstractNum w:abstractNumId="3" w15:restartNumberingAfterBreak="0">
    <w:nsid w:val="FFFFFF83"/>
    <w:multiLevelType w:val="singleLevel"/>
    <w:tmpl w:val="2602956C"/>
    <w:lvl w:ilvl="0">
      <w:start w:val="1"/>
      <w:numFmt w:val="bullet"/>
      <w:pStyle w:val="Aufzhlungszeichen2"/>
      <w:lvlText w:val="o"/>
      <w:lvlJc w:val="left"/>
      <w:pPr>
        <w:ind w:left="643" w:hanging="360"/>
      </w:pPr>
      <w:rPr>
        <w:rFonts w:ascii="Courier New" w:hAnsi="Courier New" w:cs="Courier New" w:hint="default"/>
      </w:rPr>
    </w:lvl>
  </w:abstractNum>
  <w:abstractNum w:abstractNumId="4" w15:restartNumberingAfterBreak="0">
    <w:nsid w:val="FFFFFF89"/>
    <w:multiLevelType w:val="singleLevel"/>
    <w:tmpl w:val="158AA794"/>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9DA22EB"/>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CB6398D"/>
    <w:multiLevelType w:val="hybridMultilevel"/>
    <w:tmpl w:val="16D65D1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1D6F5E2E"/>
    <w:multiLevelType w:val="hybridMultilevel"/>
    <w:tmpl w:val="B0CC213E"/>
    <w:lvl w:ilvl="0" w:tplc="86C4AFC2">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2C02712D"/>
    <w:multiLevelType w:val="singleLevel"/>
    <w:tmpl w:val="EE62B276"/>
    <w:lvl w:ilvl="0">
      <w:start w:val="1"/>
      <w:numFmt w:val="bullet"/>
      <w:lvlText w:val=""/>
      <w:lvlJc w:val="left"/>
      <w:pPr>
        <w:ind w:left="360" w:hanging="360"/>
      </w:pPr>
      <w:rPr>
        <w:rFonts w:ascii="Symbol" w:hAnsi="Symbol" w:hint="default"/>
      </w:rPr>
    </w:lvl>
  </w:abstractNum>
  <w:abstractNum w:abstractNumId="9" w15:restartNumberingAfterBreak="0">
    <w:nsid w:val="3BEA4F06"/>
    <w:multiLevelType w:val="multilevel"/>
    <w:tmpl w:val="B0EE05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3CB7D9B"/>
    <w:multiLevelType w:val="hybridMultilevel"/>
    <w:tmpl w:val="401E0F8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526D5F76"/>
    <w:multiLevelType w:val="hybridMultilevel"/>
    <w:tmpl w:val="705A8A90"/>
    <w:lvl w:ilvl="0" w:tplc="2D42C970">
      <w:start w:val="2"/>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5AFA6BC4"/>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636D1E0D"/>
    <w:multiLevelType w:val="hybridMultilevel"/>
    <w:tmpl w:val="2938BEA2"/>
    <w:lvl w:ilvl="0" w:tplc="AF6C4BC2">
      <w:start w:val="1"/>
      <w:numFmt w:val="bullet"/>
      <w:pStyle w:val="Aufzhlungszeichen1"/>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65E833A8"/>
    <w:multiLevelType w:val="hybridMultilevel"/>
    <w:tmpl w:val="16482B40"/>
    <w:lvl w:ilvl="0" w:tplc="253607F8">
      <w:start w:val="2"/>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720A36E0"/>
    <w:multiLevelType w:val="multilevel"/>
    <w:tmpl w:val="45AA004E"/>
    <w:lvl w:ilvl="0">
      <w:start w:val="1"/>
      <w:numFmt w:val="decimal"/>
      <w:pStyle w:val="berschrift1"/>
      <w:lvlText w:val="%1."/>
      <w:lvlJc w:val="left"/>
      <w:pPr>
        <w:tabs>
          <w:tab w:val="num" w:pos="624"/>
        </w:tabs>
        <w:ind w:left="624" w:hanging="624"/>
      </w:pPr>
    </w:lvl>
    <w:lvl w:ilvl="1">
      <w:start w:val="1"/>
      <w:numFmt w:val="decimal"/>
      <w:pStyle w:val="berschrift2"/>
      <w:lvlText w:val="%1.%2"/>
      <w:lvlJc w:val="left"/>
      <w:pPr>
        <w:tabs>
          <w:tab w:val="num" w:pos="624"/>
        </w:tabs>
        <w:ind w:left="624" w:hanging="624"/>
      </w:pPr>
    </w:lvl>
    <w:lvl w:ilvl="2">
      <w:start w:val="1"/>
      <w:numFmt w:val="decimal"/>
      <w:pStyle w:val="berschrift3"/>
      <w:lvlText w:val="%1.%2.%3"/>
      <w:lvlJc w:val="left"/>
      <w:pPr>
        <w:tabs>
          <w:tab w:val="num" w:pos="624"/>
        </w:tabs>
        <w:ind w:left="624" w:hanging="624"/>
      </w:pPr>
    </w:lvl>
    <w:lvl w:ilvl="3">
      <w:start w:val="1"/>
      <w:numFmt w:val="decimal"/>
      <w:pStyle w:val="berschrift4"/>
      <w:lvlText w:val="%1.%2.%3.%4"/>
      <w:lvlJc w:val="left"/>
      <w:pPr>
        <w:tabs>
          <w:tab w:val="num" w:pos="720"/>
        </w:tabs>
        <w:ind w:left="624" w:hanging="624"/>
      </w:pPr>
    </w:lvl>
    <w:lvl w:ilvl="4">
      <w:start w:val="1"/>
      <w:numFmt w:val="decimal"/>
      <w:pStyle w:val="berschrift5"/>
      <w:lvlText w:val="%1.%2.%3.%4.%5"/>
      <w:lvlJc w:val="left"/>
      <w:pPr>
        <w:tabs>
          <w:tab w:val="num" w:pos="1008"/>
        </w:tabs>
        <w:ind w:left="1008" w:hanging="1008"/>
      </w:pPr>
    </w:lvl>
    <w:lvl w:ilvl="5">
      <w:start w:val="1"/>
      <w:numFmt w:val="decimal"/>
      <w:pStyle w:val="berschrift6"/>
      <w:lvlText w:val="%1.%2.%3.%4.%5.%6"/>
      <w:lvlJc w:val="left"/>
      <w:pPr>
        <w:tabs>
          <w:tab w:val="num" w:pos="1152"/>
        </w:tabs>
        <w:ind w:left="1152" w:hanging="1152"/>
      </w:pPr>
    </w:lvl>
    <w:lvl w:ilvl="6">
      <w:start w:val="1"/>
      <w:numFmt w:val="decimal"/>
      <w:pStyle w:val="berschrift7"/>
      <w:lvlText w:val="%1.%2.%3.%4.%5.%6.%7"/>
      <w:lvlJc w:val="left"/>
      <w:pPr>
        <w:tabs>
          <w:tab w:val="num" w:pos="1296"/>
        </w:tabs>
        <w:ind w:left="1296" w:hanging="1296"/>
      </w:pPr>
    </w:lvl>
    <w:lvl w:ilvl="7">
      <w:start w:val="1"/>
      <w:numFmt w:val="decimal"/>
      <w:pStyle w:val="berschrift8"/>
      <w:lvlText w:val="%1.%2.%3.%4.%5.%6.%7.%8"/>
      <w:lvlJc w:val="left"/>
      <w:pPr>
        <w:tabs>
          <w:tab w:val="num" w:pos="1440"/>
        </w:tabs>
        <w:ind w:left="1440" w:hanging="1440"/>
      </w:pPr>
    </w:lvl>
    <w:lvl w:ilvl="8">
      <w:start w:val="1"/>
      <w:numFmt w:val="decimal"/>
      <w:pStyle w:val="berschrift9"/>
      <w:lvlText w:val="%1.%2.%3.%4.%5.%6.%7.%8.%9"/>
      <w:lvlJc w:val="left"/>
      <w:pPr>
        <w:tabs>
          <w:tab w:val="num" w:pos="1584"/>
        </w:tabs>
        <w:ind w:left="1584" w:hanging="1584"/>
      </w:pPr>
    </w:lvl>
  </w:abstractNum>
  <w:num w:numId="1" w16cid:durableId="1552963841">
    <w:abstractNumId w:val="8"/>
  </w:num>
  <w:num w:numId="2" w16cid:durableId="1776486310">
    <w:abstractNumId w:val="15"/>
  </w:num>
  <w:num w:numId="3" w16cid:durableId="1045374313">
    <w:abstractNumId w:val="15"/>
  </w:num>
  <w:num w:numId="4" w16cid:durableId="931358837">
    <w:abstractNumId w:val="15"/>
  </w:num>
  <w:num w:numId="5" w16cid:durableId="1454907593">
    <w:abstractNumId w:val="15"/>
  </w:num>
  <w:num w:numId="6" w16cid:durableId="1666515528">
    <w:abstractNumId w:val="15"/>
  </w:num>
  <w:num w:numId="7" w16cid:durableId="1555045755">
    <w:abstractNumId w:val="15"/>
  </w:num>
  <w:num w:numId="8" w16cid:durableId="380250115">
    <w:abstractNumId w:val="15"/>
  </w:num>
  <w:num w:numId="9" w16cid:durableId="749038400">
    <w:abstractNumId w:val="15"/>
  </w:num>
  <w:num w:numId="10" w16cid:durableId="486438315">
    <w:abstractNumId w:val="15"/>
  </w:num>
  <w:num w:numId="11" w16cid:durableId="603346834">
    <w:abstractNumId w:val="14"/>
  </w:num>
  <w:num w:numId="12" w16cid:durableId="1939481863">
    <w:abstractNumId w:val="11"/>
  </w:num>
  <w:num w:numId="13" w16cid:durableId="1080907797">
    <w:abstractNumId w:val="12"/>
  </w:num>
  <w:num w:numId="14" w16cid:durableId="397944432">
    <w:abstractNumId w:val="5"/>
  </w:num>
  <w:num w:numId="15" w16cid:durableId="996885938">
    <w:abstractNumId w:val="4"/>
  </w:num>
  <w:num w:numId="16" w16cid:durableId="1629357512">
    <w:abstractNumId w:val="3"/>
  </w:num>
  <w:num w:numId="17" w16cid:durableId="289478874">
    <w:abstractNumId w:val="7"/>
  </w:num>
  <w:num w:numId="18" w16cid:durableId="1844780772">
    <w:abstractNumId w:val="10"/>
  </w:num>
  <w:num w:numId="19" w16cid:durableId="1915311125">
    <w:abstractNumId w:val="13"/>
  </w:num>
  <w:num w:numId="20" w16cid:durableId="936913452">
    <w:abstractNumId w:val="6"/>
  </w:num>
  <w:num w:numId="21" w16cid:durableId="1287471764">
    <w:abstractNumId w:val="2"/>
  </w:num>
  <w:num w:numId="22" w16cid:durableId="1280991164">
    <w:abstractNumId w:val="1"/>
  </w:num>
  <w:num w:numId="23" w16cid:durableId="678197580">
    <w:abstractNumId w:val="0"/>
  </w:num>
  <w:num w:numId="24" w16cid:durableId="183568025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56EB"/>
    <w:rsid w:val="0000223F"/>
    <w:rsid w:val="000050A2"/>
    <w:rsid w:val="00007EE2"/>
    <w:rsid w:val="000215CF"/>
    <w:rsid w:val="00022B68"/>
    <w:rsid w:val="00055E99"/>
    <w:rsid w:val="00070662"/>
    <w:rsid w:val="000E5CA2"/>
    <w:rsid w:val="000F3283"/>
    <w:rsid w:val="000F3E5F"/>
    <w:rsid w:val="0010274A"/>
    <w:rsid w:val="001457FC"/>
    <w:rsid w:val="001609ED"/>
    <w:rsid w:val="0016190A"/>
    <w:rsid w:val="001956EB"/>
    <w:rsid w:val="001F6757"/>
    <w:rsid w:val="0024702F"/>
    <w:rsid w:val="002471C0"/>
    <w:rsid w:val="00291C14"/>
    <w:rsid w:val="00311807"/>
    <w:rsid w:val="003363D3"/>
    <w:rsid w:val="003B2405"/>
    <w:rsid w:val="003E72B4"/>
    <w:rsid w:val="00450AB9"/>
    <w:rsid w:val="00482534"/>
    <w:rsid w:val="004E2C71"/>
    <w:rsid w:val="005826DC"/>
    <w:rsid w:val="005B6C6C"/>
    <w:rsid w:val="005E2201"/>
    <w:rsid w:val="0063234C"/>
    <w:rsid w:val="00663F3A"/>
    <w:rsid w:val="006C4C88"/>
    <w:rsid w:val="006E31AA"/>
    <w:rsid w:val="006F2592"/>
    <w:rsid w:val="006F2971"/>
    <w:rsid w:val="00717311"/>
    <w:rsid w:val="00743ABB"/>
    <w:rsid w:val="00803FB4"/>
    <w:rsid w:val="008228E3"/>
    <w:rsid w:val="00833981"/>
    <w:rsid w:val="00861024"/>
    <w:rsid w:val="008775B4"/>
    <w:rsid w:val="00882A4A"/>
    <w:rsid w:val="008B7BBD"/>
    <w:rsid w:val="008F3AF5"/>
    <w:rsid w:val="00981282"/>
    <w:rsid w:val="009C6E23"/>
    <w:rsid w:val="009D0664"/>
    <w:rsid w:val="00A3431B"/>
    <w:rsid w:val="00A94A13"/>
    <w:rsid w:val="00AA2C62"/>
    <w:rsid w:val="00AB0BF9"/>
    <w:rsid w:val="00B3761A"/>
    <w:rsid w:val="00B90AFD"/>
    <w:rsid w:val="00BA2810"/>
    <w:rsid w:val="00BE72DD"/>
    <w:rsid w:val="00C01FDF"/>
    <w:rsid w:val="00D05518"/>
    <w:rsid w:val="00D61680"/>
    <w:rsid w:val="00D8686B"/>
    <w:rsid w:val="00D9551B"/>
    <w:rsid w:val="00DC4CAA"/>
    <w:rsid w:val="00DF18AA"/>
    <w:rsid w:val="00E1194A"/>
    <w:rsid w:val="00E77488"/>
    <w:rsid w:val="00E8494D"/>
    <w:rsid w:val="00E92E1E"/>
    <w:rsid w:val="00EB240A"/>
    <w:rsid w:val="00EE0A6A"/>
    <w:rsid w:val="00EE1981"/>
    <w:rsid w:val="00F02AA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6287366"/>
  <w15:chartTrackingRefBased/>
  <w15:docId w15:val="{DBAFAADC-5384-492F-91BC-68F6005EEA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Poppins Light" w:eastAsia="Times New Roman" w:hAnsi="Poppins Light"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toc 1" w:uiPriority="39"/>
    <w:lsdException w:name="toc 2" w:uiPriority="39"/>
    <w:lsdException w:name="toc 3" w:uiPriority="39"/>
    <w:lsdException w:name="header" w:qFormat="1"/>
    <w:lsdException w:name="footer" w:uiPriority="99" w:qFormat="1"/>
    <w:lsdException w:name="caption" w:semiHidden="1" w:unhideWhenUsed="1" w:qFormat="1"/>
    <w:lsdException w:name="List Bullet 2" w:qFormat="1"/>
    <w:lsdException w:name="List Bullet 3" w:qFormat="1"/>
    <w:lsdException w:name="List Bullet 4" w:qFormat="1"/>
    <w:lsdException w:name="List Bullet 5" w:qFormat="1"/>
    <w:lsdException w:name="Hyperlink"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8228E3"/>
    <w:rPr>
      <w:sz w:val="18"/>
    </w:rPr>
  </w:style>
  <w:style w:type="paragraph" w:styleId="berschrift1">
    <w:name w:val="heading 1"/>
    <w:basedOn w:val="Standard"/>
    <w:qFormat/>
    <w:rsid w:val="00C01FDF"/>
    <w:pPr>
      <w:numPr>
        <w:numId w:val="10"/>
      </w:numPr>
      <w:spacing w:line="300" w:lineRule="exact"/>
      <w:outlineLvl w:val="0"/>
    </w:pPr>
    <w:rPr>
      <w:rFonts w:ascii="Poppins ExtraBold" w:hAnsi="Poppins ExtraBold"/>
      <w:sz w:val="30"/>
    </w:rPr>
  </w:style>
  <w:style w:type="paragraph" w:styleId="berschrift2">
    <w:name w:val="heading 2"/>
    <w:basedOn w:val="berschrift1"/>
    <w:qFormat/>
    <w:rsid w:val="00482534"/>
    <w:pPr>
      <w:numPr>
        <w:ilvl w:val="1"/>
      </w:numPr>
      <w:outlineLvl w:val="1"/>
    </w:pPr>
    <w:rPr>
      <w:sz w:val="26"/>
    </w:rPr>
  </w:style>
  <w:style w:type="paragraph" w:styleId="berschrift3">
    <w:name w:val="heading 3"/>
    <w:basedOn w:val="berschrift1"/>
    <w:qFormat/>
    <w:rsid w:val="00482534"/>
    <w:pPr>
      <w:numPr>
        <w:ilvl w:val="2"/>
      </w:numPr>
      <w:outlineLvl w:val="2"/>
    </w:pPr>
    <w:rPr>
      <w:sz w:val="24"/>
    </w:rPr>
  </w:style>
  <w:style w:type="paragraph" w:styleId="berschrift4">
    <w:name w:val="heading 4"/>
    <w:basedOn w:val="Standard"/>
    <w:next w:val="Standard"/>
    <w:qFormat/>
    <w:rsid w:val="00482534"/>
    <w:pPr>
      <w:keepNext/>
      <w:numPr>
        <w:ilvl w:val="3"/>
        <w:numId w:val="10"/>
      </w:numPr>
      <w:outlineLvl w:val="3"/>
    </w:pPr>
    <w:rPr>
      <w:rFonts w:ascii="Poppins ExtraBold" w:hAnsi="Poppins ExtraBold"/>
      <w:sz w:val="22"/>
    </w:rPr>
  </w:style>
  <w:style w:type="paragraph" w:styleId="berschrift5">
    <w:name w:val="heading 5"/>
    <w:basedOn w:val="Standard"/>
    <w:next w:val="Standard"/>
    <w:link w:val="berschrift5Zchn"/>
    <w:qFormat/>
    <w:rsid w:val="00DC4CAA"/>
    <w:pPr>
      <w:numPr>
        <w:ilvl w:val="4"/>
        <w:numId w:val="10"/>
      </w:numPr>
      <w:spacing w:line="190" w:lineRule="exact"/>
      <w:ind w:left="1009" w:hanging="1009"/>
      <w:outlineLvl w:val="4"/>
    </w:pPr>
    <w:rPr>
      <w:rFonts w:ascii="Poppins ExtraBold" w:hAnsi="Poppins ExtraBold"/>
      <w:sz w:val="19"/>
    </w:rPr>
  </w:style>
  <w:style w:type="paragraph" w:styleId="berschrift6">
    <w:name w:val="heading 6"/>
    <w:basedOn w:val="Standard"/>
    <w:next w:val="Standard"/>
    <w:rsid w:val="00DC4CAA"/>
    <w:pPr>
      <w:numPr>
        <w:ilvl w:val="5"/>
        <w:numId w:val="10"/>
      </w:numPr>
      <w:outlineLvl w:val="5"/>
    </w:pPr>
    <w:rPr>
      <w:rFonts w:asciiTheme="majorHAnsi" w:hAnsiTheme="majorHAnsi"/>
    </w:rPr>
  </w:style>
  <w:style w:type="paragraph" w:styleId="berschrift7">
    <w:name w:val="heading 7"/>
    <w:basedOn w:val="Standard"/>
    <w:next w:val="Standard"/>
    <w:rsid w:val="005E2201"/>
    <w:pPr>
      <w:numPr>
        <w:ilvl w:val="6"/>
        <w:numId w:val="10"/>
      </w:numPr>
      <w:outlineLvl w:val="6"/>
    </w:pPr>
  </w:style>
  <w:style w:type="paragraph" w:styleId="berschrift8">
    <w:name w:val="heading 8"/>
    <w:basedOn w:val="Standard"/>
    <w:next w:val="Standard"/>
    <w:rsid w:val="005E2201"/>
    <w:pPr>
      <w:numPr>
        <w:ilvl w:val="7"/>
        <w:numId w:val="10"/>
      </w:numPr>
      <w:outlineLvl w:val="7"/>
    </w:pPr>
  </w:style>
  <w:style w:type="paragraph" w:styleId="berschrift9">
    <w:name w:val="heading 9"/>
    <w:basedOn w:val="Standard"/>
    <w:next w:val="Standard"/>
    <w:rsid w:val="005E2201"/>
    <w:pPr>
      <w:numPr>
        <w:ilvl w:val="8"/>
        <w:numId w:val="10"/>
      </w:numPr>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ufzhlungszeichen1">
    <w:name w:val="Aufzählungszeichen 1"/>
    <w:basedOn w:val="Funoten"/>
    <w:next w:val="Aufzhlungszeichen2"/>
    <w:qFormat/>
    <w:rsid w:val="003E72B4"/>
    <w:pPr>
      <w:numPr>
        <w:numId w:val="19"/>
      </w:numPr>
      <w:ind w:left="568" w:hanging="284"/>
    </w:pPr>
  </w:style>
  <w:style w:type="paragraph" w:customStyle="1" w:styleId="Einrck">
    <w:name w:val="Einrück"/>
    <w:basedOn w:val="Standard"/>
    <w:uiPriority w:val="1"/>
    <w:qFormat/>
    <w:rsid w:val="00743ABB"/>
    <w:pPr>
      <w:ind w:left="851" w:right="851"/>
    </w:pPr>
  </w:style>
  <w:style w:type="paragraph" w:styleId="Fuzeile">
    <w:name w:val="footer"/>
    <w:basedOn w:val="Standard"/>
    <w:link w:val="FuzeileZchn"/>
    <w:uiPriority w:val="99"/>
    <w:qFormat/>
    <w:rsid w:val="005E2201"/>
    <w:pPr>
      <w:tabs>
        <w:tab w:val="center" w:pos="4536"/>
        <w:tab w:val="right" w:pos="9072"/>
      </w:tabs>
    </w:pPr>
    <w:rPr>
      <w:sz w:val="14"/>
    </w:rPr>
  </w:style>
  <w:style w:type="paragraph" w:styleId="Kopfzeile">
    <w:name w:val="header"/>
    <w:basedOn w:val="Standard"/>
    <w:qFormat/>
    <w:rsid w:val="0010274A"/>
    <w:pPr>
      <w:tabs>
        <w:tab w:val="center" w:pos="4536"/>
        <w:tab w:val="right" w:pos="9072"/>
      </w:tabs>
      <w:spacing w:line="192" w:lineRule="exact"/>
    </w:pPr>
    <w:rPr>
      <w:sz w:val="16"/>
    </w:rPr>
  </w:style>
  <w:style w:type="character" w:styleId="Seitenzahl">
    <w:name w:val="page number"/>
    <w:basedOn w:val="Absatz-Standardschriftart"/>
    <w:rsid w:val="005826DC"/>
    <w:rPr>
      <w:rFonts w:asciiTheme="minorHAnsi" w:hAnsiTheme="minorHAnsi"/>
      <w:sz w:val="14"/>
    </w:rPr>
  </w:style>
  <w:style w:type="character" w:styleId="Zeilennummer">
    <w:name w:val="line number"/>
    <w:basedOn w:val="Absatz-Standardschriftart"/>
    <w:rsid w:val="005E2201"/>
  </w:style>
  <w:style w:type="paragraph" w:customStyle="1" w:styleId="Bild-Tabellen-Abbildungsunterschrift">
    <w:name w:val="Bild-/Tabellen-/Abbildungsunterschrift"/>
    <w:basedOn w:val="Fuzeile"/>
    <w:qFormat/>
    <w:rsid w:val="00743ABB"/>
    <w:pPr>
      <w:spacing w:before="60" w:after="180" w:line="168" w:lineRule="exact"/>
    </w:pPr>
  </w:style>
  <w:style w:type="paragraph" w:styleId="Aufzhlungszeichen3">
    <w:name w:val="List Bullet 3"/>
    <w:basedOn w:val="Standard"/>
    <w:qFormat/>
    <w:rsid w:val="003E72B4"/>
    <w:pPr>
      <w:numPr>
        <w:numId w:val="21"/>
      </w:numPr>
      <w:ind w:left="1135" w:hanging="284"/>
      <w:contextualSpacing/>
    </w:pPr>
  </w:style>
  <w:style w:type="table" w:customStyle="1" w:styleId="Tabelle">
    <w:name w:val="Tabelle"/>
    <w:basedOn w:val="NormaleTabelle"/>
    <w:uiPriority w:val="99"/>
    <w:rsid w:val="00743ABB"/>
    <w:rPr>
      <w:sz w:val="17"/>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styleId="Aufzhlungszeichen4">
    <w:name w:val="List Bullet 4"/>
    <w:basedOn w:val="Standard"/>
    <w:qFormat/>
    <w:rsid w:val="003E72B4"/>
    <w:pPr>
      <w:numPr>
        <w:numId w:val="22"/>
      </w:numPr>
      <w:ind w:left="1418" w:hanging="284"/>
      <w:contextualSpacing/>
    </w:pPr>
  </w:style>
  <w:style w:type="paragraph" w:styleId="Zitat">
    <w:name w:val="Quote"/>
    <w:basedOn w:val="Standard"/>
    <w:next w:val="Standard"/>
    <w:link w:val="ZitatZchn"/>
    <w:uiPriority w:val="29"/>
    <w:qFormat/>
    <w:rsid w:val="00743ABB"/>
    <w:pPr>
      <w:spacing w:before="180" w:after="180"/>
      <w:ind w:left="851" w:right="851"/>
    </w:pPr>
    <w:rPr>
      <w:i/>
      <w:iCs/>
      <w:color w:val="404040" w:themeColor="text1" w:themeTint="BF"/>
    </w:rPr>
  </w:style>
  <w:style w:type="character" w:customStyle="1" w:styleId="ZitatZchn">
    <w:name w:val="Zitat Zchn"/>
    <w:basedOn w:val="Absatz-Standardschriftart"/>
    <w:link w:val="Zitat"/>
    <w:uiPriority w:val="29"/>
    <w:rsid w:val="00743ABB"/>
    <w:rPr>
      <w:i/>
      <w:iCs/>
      <w:color w:val="404040" w:themeColor="text1" w:themeTint="BF"/>
      <w:sz w:val="18"/>
    </w:rPr>
  </w:style>
  <w:style w:type="paragraph" w:customStyle="1" w:styleId="Tabellenberschrift">
    <w:name w:val="Tabellenüberschrift"/>
    <w:basedOn w:val="Bild-Tabellen-Abbildungsunterschrift"/>
    <w:qFormat/>
    <w:rsid w:val="00743ABB"/>
    <w:pPr>
      <w:spacing w:before="180" w:after="60" w:line="190" w:lineRule="exact"/>
    </w:pPr>
    <w:rPr>
      <w:sz w:val="19"/>
    </w:rPr>
  </w:style>
  <w:style w:type="paragraph" w:styleId="Aufzhlungszeichen5">
    <w:name w:val="List Bullet 5"/>
    <w:basedOn w:val="Standard"/>
    <w:qFormat/>
    <w:rsid w:val="003E72B4"/>
    <w:pPr>
      <w:numPr>
        <w:numId w:val="23"/>
      </w:numPr>
      <w:contextualSpacing/>
    </w:pPr>
  </w:style>
  <w:style w:type="character" w:customStyle="1" w:styleId="FuzeileZchn">
    <w:name w:val="Fußzeile Zchn"/>
    <w:basedOn w:val="Absatz-Standardschriftart"/>
    <w:link w:val="Fuzeile"/>
    <w:uiPriority w:val="99"/>
    <w:rsid w:val="001F6757"/>
    <w:rPr>
      <w:sz w:val="14"/>
    </w:rPr>
  </w:style>
  <w:style w:type="paragraph" w:styleId="NurText">
    <w:name w:val="Plain Text"/>
    <w:basedOn w:val="Standard"/>
    <w:link w:val="NurTextZchn"/>
    <w:rsid w:val="00C01FDF"/>
    <w:rPr>
      <w:rFonts w:asciiTheme="minorHAnsi" w:hAnsiTheme="minorHAnsi"/>
      <w:szCs w:val="21"/>
    </w:rPr>
  </w:style>
  <w:style w:type="character" w:customStyle="1" w:styleId="NurTextZchn">
    <w:name w:val="Nur Text Zchn"/>
    <w:basedOn w:val="Absatz-Standardschriftart"/>
    <w:link w:val="NurText"/>
    <w:rsid w:val="00C01FDF"/>
    <w:rPr>
      <w:rFonts w:asciiTheme="minorHAnsi" w:hAnsiTheme="minorHAnsi"/>
      <w:sz w:val="18"/>
      <w:szCs w:val="21"/>
    </w:rPr>
  </w:style>
  <w:style w:type="character" w:customStyle="1" w:styleId="berschrift5Zchn">
    <w:name w:val="Überschrift 5 Zchn"/>
    <w:basedOn w:val="Absatz-Standardschriftart"/>
    <w:link w:val="berschrift5"/>
    <w:rsid w:val="00DC4CAA"/>
    <w:rPr>
      <w:rFonts w:ascii="Poppins ExtraBold" w:hAnsi="Poppins ExtraBold"/>
      <w:sz w:val="19"/>
    </w:rPr>
  </w:style>
  <w:style w:type="paragraph" w:styleId="Inhaltsverzeichnisberschrift">
    <w:name w:val="TOC Heading"/>
    <w:basedOn w:val="berschrift1"/>
    <w:next w:val="Standard"/>
    <w:uiPriority w:val="39"/>
    <w:unhideWhenUsed/>
    <w:qFormat/>
    <w:rsid w:val="00743ABB"/>
    <w:pPr>
      <w:keepNext/>
      <w:keepLines/>
      <w:numPr>
        <w:numId w:val="0"/>
      </w:numPr>
      <w:outlineLvl w:val="9"/>
    </w:pPr>
    <w:rPr>
      <w:rFonts w:eastAsiaTheme="majorEastAsia" w:cstheme="majorBidi"/>
      <w:szCs w:val="32"/>
    </w:rPr>
  </w:style>
  <w:style w:type="paragraph" w:styleId="Verzeichnis1">
    <w:name w:val="toc 1"/>
    <w:basedOn w:val="Standard"/>
    <w:next w:val="Standard"/>
    <w:autoRedefine/>
    <w:uiPriority w:val="39"/>
    <w:rsid w:val="00C01FDF"/>
    <w:pPr>
      <w:spacing w:after="100" w:line="228" w:lineRule="exact"/>
    </w:pPr>
    <w:rPr>
      <w:rFonts w:asciiTheme="majorHAnsi" w:hAnsiTheme="majorHAnsi"/>
      <w:sz w:val="19"/>
    </w:rPr>
  </w:style>
  <w:style w:type="paragraph" w:styleId="Verzeichnis2">
    <w:name w:val="toc 2"/>
    <w:basedOn w:val="Standard"/>
    <w:next w:val="Standard"/>
    <w:autoRedefine/>
    <w:uiPriority w:val="39"/>
    <w:rsid w:val="00C01FDF"/>
    <w:pPr>
      <w:ind w:left="198"/>
    </w:pPr>
  </w:style>
  <w:style w:type="paragraph" w:styleId="Verzeichnis3">
    <w:name w:val="toc 3"/>
    <w:basedOn w:val="Standard"/>
    <w:next w:val="Standard"/>
    <w:autoRedefine/>
    <w:uiPriority w:val="39"/>
    <w:rsid w:val="00C01FDF"/>
    <w:pPr>
      <w:ind w:left="403"/>
    </w:pPr>
  </w:style>
  <w:style w:type="character" w:styleId="Hyperlink">
    <w:name w:val="Hyperlink"/>
    <w:basedOn w:val="Absatz-Standardschriftart"/>
    <w:uiPriority w:val="99"/>
    <w:unhideWhenUsed/>
    <w:rsid w:val="00DC4CAA"/>
    <w:rPr>
      <w:rFonts w:asciiTheme="minorHAnsi" w:hAnsiTheme="minorHAnsi"/>
      <w:color w:val="000000" w:themeColor="hyperlink"/>
      <w:sz w:val="18"/>
      <w:u w:val="single"/>
    </w:rPr>
  </w:style>
  <w:style w:type="paragraph" w:styleId="Funotentext">
    <w:name w:val="footnote text"/>
    <w:basedOn w:val="Standard"/>
    <w:link w:val="FunotentextZchn"/>
    <w:rsid w:val="00E8494D"/>
  </w:style>
  <w:style w:type="character" w:customStyle="1" w:styleId="FunotentextZchn">
    <w:name w:val="Fußnotentext Zchn"/>
    <w:basedOn w:val="Absatz-Standardschriftart"/>
    <w:link w:val="Funotentext"/>
    <w:rsid w:val="00E8494D"/>
    <w:rPr>
      <w:rFonts w:ascii="Poppins Light" w:hAnsi="Poppins Light"/>
    </w:rPr>
  </w:style>
  <w:style w:type="character" w:styleId="Funotenzeichen">
    <w:name w:val="footnote reference"/>
    <w:basedOn w:val="Absatz-Standardschriftart"/>
    <w:rsid w:val="005826DC"/>
    <w:rPr>
      <w:rFonts w:asciiTheme="minorHAnsi" w:hAnsiTheme="minorHAnsi"/>
      <w:sz w:val="16"/>
      <w:vertAlign w:val="superscript"/>
    </w:rPr>
  </w:style>
  <w:style w:type="paragraph" w:customStyle="1" w:styleId="Funoten">
    <w:name w:val="Fußnoten"/>
    <w:basedOn w:val="Standard"/>
    <w:link w:val="FunotenZchn"/>
    <w:rsid w:val="00E8494D"/>
  </w:style>
  <w:style w:type="character" w:customStyle="1" w:styleId="FunotenZchn">
    <w:name w:val="Fußnoten Zchn"/>
    <w:basedOn w:val="Absatz-Standardschriftart"/>
    <w:link w:val="Funoten"/>
    <w:rsid w:val="00E8494D"/>
    <w:rPr>
      <w:rFonts w:ascii="Poppins Light" w:hAnsi="Poppins Light"/>
    </w:rPr>
  </w:style>
  <w:style w:type="paragraph" w:styleId="Verzeichnis4">
    <w:name w:val="toc 4"/>
    <w:basedOn w:val="Standard"/>
    <w:next w:val="Standard"/>
    <w:autoRedefine/>
    <w:rsid w:val="00C01FDF"/>
    <w:pPr>
      <w:ind w:left="601"/>
    </w:pPr>
  </w:style>
  <w:style w:type="paragraph" w:styleId="Verzeichnis5">
    <w:name w:val="toc 5"/>
    <w:basedOn w:val="Standard"/>
    <w:next w:val="Standard"/>
    <w:autoRedefine/>
    <w:rsid w:val="00C01FDF"/>
    <w:pPr>
      <w:ind w:left="799"/>
    </w:pPr>
  </w:style>
  <w:style w:type="paragraph" w:styleId="Verzeichnis6">
    <w:name w:val="toc 6"/>
    <w:basedOn w:val="Standard"/>
    <w:next w:val="Standard"/>
    <w:autoRedefine/>
    <w:rsid w:val="00C01FDF"/>
    <w:pPr>
      <w:ind w:left="998"/>
    </w:pPr>
  </w:style>
  <w:style w:type="paragraph" w:customStyle="1" w:styleId="TiteldesBerichts">
    <w:name w:val="Titel des Berichts"/>
    <w:basedOn w:val="Standard"/>
    <w:link w:val="TiteldesBerichtsZchn"/>
    <w:qFormat/>
    <w:rsid w:val="00C01FDF"/>
    <w:pPr>
      <w:spacing w:line="720" w:lineRule="exact"/>
    </w:pPr>
    <w:rPr>
      <w:rFonts w:asciiTheme="majorHAnsi" w:hAnsiTheme="majorHAnsi"/>
      <w:sz w:val="72"/>
    </w:rPr>
  </w:style>
  <w:style w:type="character" w:customStyle="1" w:styleId="TiteldesBerichtsZchn">
    <w:name w:val="Titel des Berichts Zchn"/>
    <w:basedOn w:val="Absatz-Standardschriftart"/>
    <w:link w:val="TiteldesBerichts"/>
    <w:rsid w:val="00C01FDF"/>
    <w:rPr>
      <w:rFonts w:asciiTheme="majorHAnsi" w:hAnsiTheme="majorHAnsi"/>
      <w:sz w:val="72"/>
    </w:rPr>
  </w:style>
  <w:style w:type="paragraph" w:customStyle="1" w:styleId="UntertiteldesBerichts">
    <w:name w:val="Untertitel des Berichts"/>
    <w:basedOn w:val="Standard"/>
    <w:link w:val="UntertiteldesBerichtsZchn"/>
    <w:qFormat/>
    <w:rsid w:val="00C01FDF"/>
    <w:pPr>
      <w:spacing w:line="500" w:lineRule="exact"/>
    </w:pPr>
    <w:rPr>
      <w:sz w:val="50"/>
    </w:rPr>
  </w:style>
  <w:style w:type="character" w:customStyle="1" w:styleId="UntertiteldesBerichtsZchn">
    <w:name w:val="Untertitel des Berichts Zchn"/>
    <w:basedOn w:val="Absatz-Standardschriftart"/>
    <w:link w:val="UntertiteldesBerichts"/>
    <w:rsid w:val="00C01FDF"/>
    <w:rPr>
      <w:sz w:val="50"/>
    </w:rPr>
  </w:style>
  <w:style w:type="character" w:styleId="NichtaufgelsteErwhnung">
    <w:name w:val="Unresolved Mention"/>
    <w:basedOn w:val="Absatz-Standardschriftart"/>
    <w:uiPriority w:val="99"/>
    <w:semiHidden/>
    <w:unhideWhenUsed/>
    <w:rsid w:val="00055E99"/>
    <w:rPr>
      <w:color w:val="605E5C"/>
      <w:shd w:val="clear" w:color="auto" w:fill="E1DFDD"/>
    </w:rPr>
  </w:style>
  <w:style w:type="character" w:styleId="BesuchterLink">
    <w:name w:val="FollowedHyperlink"/>
    <w:basedOn w:val="Absatz-Standardschriftart"/>
    <w:rsid w:val="005826DC"/>
    <w:rPr>
      <w:rFonts w:asciiTheme="minorHAnsi" w:hAnsiTheme="minorHAnsi"/>
      <w:color w:val="AEABAB" w:themeColor="followedHyperlink"/>
      <w:u w:val="single"/>
    </w:rPr>
  </w:style>
  <w:style w:type="paragraph" w:styleId="Aufzhlungszeichen2">
    <w:name w:val="List Bullet 2"/>
    <w:basedOn w:val="Standard"/>
    <w:qFormat/>
    <w:rsid w:val="003E72B4"/>
    <w:pPr>
      <w:numPr>
        <w:numId w:val="16"/>
      </w:numPr>
      <w:ind w:left="851" w:hanging="284"/>
      <w:contextualSpacing/>
    </w:pPr>
  </w:style>
  <w:style w:type="paragraph" w:styleId="Titel">
    <w:name w:val="Title"/>
    <w:basedOn w:val="Standard"/>
    <w:next w:val="Standard"/>
    <w:link w:val="TitelZchn"/>
    <w:rsid w:val="001956EB"/>
    <w:pPr>
      <w:spacing w:after="80"/>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rsid w:val="001956EB"/>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rsid w:val="001956EB"/>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UntertitelZchn">
    <w:name w:val="Untertitel Zchn"/>
    <w:basedOn w:val="Absatz-Standardschriftart"/>
    <w:link w:val="Untertitel"/>
    <w:rsid w:val="001956EB"/>
    <w:rPr>
      <w:rFonts w:asciiTheme="minorHAnsi" w:eastAsiaTheme="majorEastAsia" w:hAnsiTheme="minorHAnsi" w:cstheme="majorBidi"/>
      <w:color w:val="595959" w:themeColor="text1" w:themeTint="A6"/>
      <w:spacing w:val="15"/>
      <w:sz w:val="28"/>
      <w:szCs w:val="28"/>
    </w:rPr>
  </w:style>
  <w:style w:type="paragraph" w:styleId="Listenabsatz">
    <w:name w:val="List Paragraph"/>
    <w:basedOn w:val="Standard"/>
    <w:uiPriority w:val="34"/>
    <w:rsid w:val="001956EB"/>
    <w:pPr>
      <w:ind w:left="720"/>
      <w:contextualSpacing/>
    </w:pPr>
  </w:style>
  <w:style w:type="character" w:styleId="IntensiveHervorhebung">
    <w:name w:val="Intense Emphasis"/>
    <w:basedOn w:val="Absatz-Standardschriftart"/>
    <w:uiPriority w:val="21"/>
    <w:rsid w:val="001956EB"/>
    <w:rPr>
      <w:i/>
      <w:iCs/>
      <w:color w:val="7228FF" w:themeColor="accent1" w:themeShade="BF"/>
    </w:rPr>
  </w:style>
  <w:style w:type="paragraph" w:styleId="IntensivesZitat">
    <w:name w:val="Intense Quote"/>
    <w:basedOn w:val="Standard"/>
    <w:next w:val="Standard"/>
    <w:link w:val="IntensivesZitatZchn"/>
    <w:uiPriority w:val="30"/>
    <w:rsid w:val="001956EB"/>
    <w:pPr>
      <w:pBdr>
        <w:top w:val="single" w:sz="4" w:space="10" w:color="7228FF" w:themeColor="accent1" w:themeShade="BF"/>
        <w:bottom w:val="single" w:sz="4" w:space="10" w:color="7228FF" w:themeColor="accent1" w:themeShade="BF"/>
      </w:pBdr>
      <w:spacing w:before="360" w:after="360"/>
      <w:ind w:left="864" w:right="864"/>
      <w:jc w:val="center"/>
    </w:pPr>
    <w:rPr>
      <w:i/>
      <w:iCs/>
      <w:color w:val="7228FF" w:themeColor="accent1" w:themeShade="BF"/>
    </w:rPr>
  </w:style>
  <w:style w:type="character" w:customStyle="1" w:styleId="IntensivesZitatZchn">
    <w:name w:val="Intensives Zitat Zchn"/>
    <w:basedOn w:val="Absatz-Standardschriftart"/>
    <w:link w:val="IntensivesZitat"/>
    <w:uiPriority w:val="30"/>
    <w:rsid w:val="001956EB"/>
    <w:rPr>
      <w:i/>
      <w:iCs/>
      <w:color w:val="7228FF" w:themeColor="accent1" w:themeShade="BF"/>
      <w:sz w:val="18"/>
    </w:rPr>
  </w:style>
  <w:style w:type="character" w:styleId="IntensiverVerweis">
    <w:name w:val="Intense Reference"/>
    <w:basedOn w:val="Absatz-Standardschriftart"/>
    <w:uiPriority w:val="32"/>
    <w:rsid w:val="001956EB"/>
    <w:rPr>
      <w:b/>
      <w:bCs/>
      <w:smallCaps/>
      <w:color w:val="7228FF" w:themeColor="accent1" w:themeShade="BF"/>
      <w:spacing w:val="5"/>
    </w:rPr>
  </w:style>
  <w:style w:type="paragraph" w:customStyle="1" w:styleId="Default">
    <w:name w:val="Default"/>
    <w:rsid w:val="001457FC"/>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23369">
      <w:bodyDiv w:val="1"/>
      <w:marLeft w:val="0"/>
      <w:marRight w:val="0"/>
      <w:marTop w:val="0"/>
      <w:marBottom w:val="0"/>
      <w:divBdr>
        <w:top w:val="none" w:sz="0" w:space="0" w:color="auto"/>
        <w:left w:val="none" w:sz="0" w:space="0" w:color="auto"/>
        <w:bottom w:val="none" w:sz="0" w:space="0" w:color="auto"/>
        <w:right w:val="none" w:sz="0" w:space="0" w:color="auto"/>
      </w:divBdr>
      <w:divsChild>
        <w:div w:id="509252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03631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Stadt Dortmund">
      <a:dk1>
        <a:sysClr val="windowText" lastClr="000000"/>
      </a:dk1>
      <a:lt1>
        <a:sysClr val="window" lastClr="FFFFFF"/>
      </a:lt1>
      <a:dk2>
        <a:srgbClr val="44546A"/>
      </a:dk2>
      <a:lt2>
        <a:srgbClr val="E7E6E6"/>
      </a:lt2>
      <a:accent1>
        <a:srgbClr val="B48CFF"/>
      </a:accent1>
      <a:accent2>
        <a:srgbClr val="00DCFF"/>
      </a:accent2>
      <a:accent3>
        <a:srgbClr val="FF6496"/>
      </a:accent3>
      <a:accent4>
        <a:srgbClr val="82D28C"/>
      </a:accent4>
      <a:accent5>
        <a:srgbClr val="FFFFFF"/>
      </a:accent5>
      <a:accent6>
        <a:srgbClr val="FFFFFF"/>
      </a:accent6>
      <a:hlink>
        <a:srgbClr val="000000"/>
      </a:hlink>
      <a:folHlink>
        <a:srgbClr val="AEABAB"/>
      </a:folHlink>
    </a:clrScheme>
    <a:fontScheme name="Benutzerdefiniert 2">
      <a:majorFont>
        <a:latin typeface="Poppins ExtraBold"/>
        <a:ea typeface=""/>
        <a:cs typeface=""/>
      </a:majorFont>
      <a:minorFont>
        <a:latin typeface="Poppins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997C90-93A4-4BAA-9C9B-24A77D71A7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331</Words>
  <Characters>2285</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Stadt Dortmund</Company>
  <LinksUpToDate>false</LinksUpToDate>
  <CharactersWithSpaces>2611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Ullrich</dc:creator>
  <cp:keywords/>
  <dc:description/>
  <cp:lastModifiedBy>Andrea Ullrich</cp:lastModifiedBy>
  <cp:revision>4</cp:revision>
  <cp:lastPrinted>2025-08-22T09:02:00Z</cp:lastPrinted>
  <dcterms:created xsi:type="dcterms:W3CDTF">2025-08-22T12:08:00Z</dcterms:created>
  <dcterms:modified xsi:type="dcterms:W3CDTF">2025-08-22T12:16:00Z</dcterms:modified>
</cp:coreProperties>
</file>